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98D3" w14:textId="62A6E14D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Leonberg, </w:t>
      </w:r>
      <w:r w:rsidR="00F46330">
        <w:rPr>
          <w:rFonts w:ascii="Arial" w:hAnsi="Arial"/>
          <w:bCs w:val="0"/>
          <w:color w:val="000000"/>
          <w:szCs w:val="22"/>
          <w:lang w:val="en-GB"/>
        </w:rPr>
        <w:t>March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784D01">
        <w:rPr>
          <w:rFonts w:ascii="Arial" w:hAnsi="Arial"/>
          <w:bCs w:val="0"/>
          <w:color w:val="000000"/>
          <w:szCs w:val="22"/>
          <w:lang w:val="en-GB"/>
        </w:rPr>
        <w:t>22</w:t>
      </w:r>
      <w:r w:rsidR="00DC60B0">
        <w:rPr>
          <w:rFonts w:ascii="Arial" w:hAnsi="Arial"/>
          <w:bCs w:val="0"/>
          <w:color w:val="000000"/>
          <w:szCs w:val="22"/>
          <w:vertAlign w:val="superscript"/>
          <w:lang w:val="en-GB"/>
        </w:rPr>
        <w:t>nd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53251F">
        <w:rPr>
          <w:rFonts w:ascii="Arial" w:hAnsi="Arial"/>
          <w:bCs w:val="0"/>
          <w:color w:val="000000"/>
          <w:szCs w:val="22"/>
          <w:lang w:val="en-GB"/>
        </w:rPr>
        <w:t>2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1CA9FD9B" w:rsidR="007A0FB1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F46330">
        <w:rPr>
          <w:rFonts w:ascii="Square721 BT" w:hAnsi="Square721 BT"/>
          <w:b/>
          <w:sz w:val="30"/>
          <w:lang w:val="en-GB"/>
        </w:rPr>
        <w:t xml:space="preserve">TECHART </w:t>
      </w:r>
      <w:r w:rsidR="00784D01">
        <w:rPr>
          <w:rFonts w:ascii="Square721 BT" w:hAnsi="Square721 BT"/>
          <w:b/>
          <w:sz w:val="30"/>
          <w:lang w:val="en-GB"/>
        </w:rPr>
        <w:t>Thailand unveils comprehensive refinement range for Porsche cars at Bangkok Int. Motor Show</w:t>
      </w:r>
      <w:r w:rsidRPr="00F46330">
        <w:rPr>
          <w:rFonts w:ascii="Square721 BT" w:hAnsi="Square721 BT"/>
          <w:b/>
          <w:sz w:val="30"/>
          <w:lang w:val="en-GB"/>
        </w:rPr>
        <w:t>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6AF3882D" w14:textId="36EE64A5" w:rsidR="00F46330" w:rsidRDefault="00784D01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 w:rsidRPr="00784D01">
        <w:rPr>
          <w:rFonts w:ascii="Square721 BT" w:hAnsi="Square721 BT"/>
          <w:b/>
          <w:sz w:val="24"/>
          <w:szCs w:val="24"/>
          <w:lang w:val="en-US"/>
        </w:rPr>
        <w:t>TECHART T</w:t>
      </w:r>
      <w:r w:rsidR="00E12D1F">
        <w:rPr>
          <w:rFonts w:ascii="Square721 BT" w:hAnsi="Square721 BT"/>
          <w:b/>
          <w:sz w:val="24"/>
          <w:szCs w:val="24"/>
          <w:lang w:val="en-US"/>
        </w:rPr>
        <w:t>hailand</w:t>
      </w: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 present</w:t>
      </w:r>
      <w:r>
        <w:rPr>
          <w:rFonts w:ascii="Square721 BT" w:hAnsi="Square721 BT"/>
          <w:b/>
          <w:sz w:val="24"/>
          <w:szCs w:val="24"/>
          <w:lang w:val="en-US"/>
        </w:rPr>
        <w:t>s</w:t>
      </w: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 dream cars at the </w:t>
      </w:r>
      <w:r>
        <w:rPr>
          <w:rFonts w:ascii="Square721 BT" w:hAnsi="Square721 BT"/>
          <w:b/>
          <w:sz w:val="24"/>
          <w:szCs w:val="24"/>
          <w:lang w:val="en-US"/>
        </w:rPr>
        <w:t xml:space="preserve">Bangkok International </w:t>
      </w:r>
      <w:r w:rsidRPr="00784D01">
        <w:rPr>
          <w:rFonts w:ascii="Square721 BT" w:hAnsi="Square721 BT"/>
          <w:b/>
          <w:sz w:val="24"/>
          <w:szCs w:val="24"/>
          <w:lang w:val="en-US"/>
        </w:rPr>
        <w:t>Motor Show 2022</w:t>
      </w:r>
      <w:r w:rsidR="00DC0BFB">
        <w:rPr>
          <w:rFonts w:ascii="Square721 BT" w:hAnsi="Square721 BT"/>
          <w:b/>
          <w:sz w:val="24"/>
          <w:szCs w:val="24"/>
          <w:lang w:val="en-US"/>
        </w:rPr>
        <w:t xml:space="preserve">. The </w:t>
      </w:r>
      <w:r>
        <w:rPr>
          <w:rFonts w:ascii="Square721 BT" w:hAnsi="Square721 BT"/>
          <w:b/>
          <w:sz w:val="24"/>
          <w:szCs w:val="24"/>
          <w:lang w:val="en-US"/>
        </w:rPr>
        <w:t xml:space="preserve">lineup </w:t>
      </w:r>
      <w:r w:rsidR="00DC0BFB">
        <w:rPr>
          <w:rFonts w:ascii="Square721 BT" w:hAnsi="Square721 BT"/>
          <w:b/>
          <w:sz w:val="24"/>
          <w:szCs w:val="24"/>
          <w:lang w:val="en-US"/>
        </w:rPr>
        <w:t xml:space="preserve">of Porsche models, each with a </w:t>
      </w: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fully decked </w:t>
      </w:r>
      <w:r w:rsidR="00DC0BFB">
        <w:rPr>
          <w:rFonts w:ascii="Square721 BT" w:hAnsi="Square721 BT"/>
          <w:b/>
          <w:sz w:val="24"/>
          <w:szCs w:val="24"/>
          <w:lang w:val="en-US"/>
        </w:rPr>
        <w:t xml:space="preserve">set of TECHART options, includes </w:t>
      </w: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the first launch of </w:t>
      </w:r>
      <w:r w:rsidR="00E12D1F">
        <w:rPr>
          <w:rFonts w:ascii="Square721 BT" w:hAnsi="Square721 BT"/>
          <w:b/>
          <w:sz w:val="24"/>
          <w:szCs w:val="24"/>
          <w:lang w:val="en-US"/>
        </w:rPr>
        <w:t>the</w:t>
      </w: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 refinement kit for the </w:t>
      </w:r>
      <w:r w:rsidR="00DC0BFB">
        <w:rPr>
          <w:rFonts w:ascii="Square721 BT" w:hAnsi="Square721 BT"/>
          <w:b/>
          <w:sz w:val="24"/>
          <w:szCs w:val="24"/>
          <w:lang w:val="en-US"/>
        </w:rPr>
        <w:t xml:space="preserve">911 </w:t>
      </w:r>
      <w:r w:rsidRPr="00784D01">
        <w:rPr>
          <w:rFonts w:ascii="Square721 BT" w:hAnsi="Square721 BT"/>
          <w:b/>
          <w:sz w:val="24"/>
          <w:szCs w:val="24"/>
          <w:lang w:val="en-US"/>
        </w:rPr>
        <w:t>Targa 4S in Thailand</w:t>
      </w:r>
      <w:r w:rsidR="00B73DD7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01FF0543" w14:textId="2F79860D" w:rsidR="004E0A2D" w:rsidRDefault="004E0A2D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5151C990" w14:textId="69D04A79" w:rsidR="00E12D1F" w:rsidRDefault="00B24ABB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B24ABB">
        <w:rPr>
          <w:rFonts w:ascii="Arial" w:hAnsi="Arial" w:cs="Arial"/>
          <w:color w:val="auto"/>
          <w:sz w:val="20"/>
          <w:szCs w:val="22"/>
        </w:rPr>
        <w:t>B Autohaus L</w:t>
      </w:r>
      <w:r w:rsidR="00FB78D5">
        <w:rPr>
          <w:rFonts w:ascii="Arial" w:hAnsi="Arial" w:cs="Arial"/>
          <w:color w:val="auto"/>
          <w:sz w:val="20"/>
          <w:szCs w:val="22"/>
        </w:rPr>
        <w:t>td.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is the sole licensed importer and distributor of TECHART refinement products in Thailand. </w:t>
      </w:r>
      <w:r w:rsidR="00FB78D5">
        <w:rPr>
          <w:rFonts w:ascii="Arial" w:hAnsi="Arial" w:cs="Arial"/>
          <w:color w:val="auto"/>
          <w:sz w:val="20"/>
          <w:szCs w:val="22"/>
        </w:rPr>
        <w:t>During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 the 43</w:t>
      </w:r>
      <w:r w:rsidRPr="00B24ABB">
        <w:rPr>
          <w:rFonts w:ascii="Arial" w:hAnsi="Arial" w:cs="Arial"/>
          <w:color w:val="auto"/>
          <w:sz w:val="20"/>
          <w:szCs w:val="22"/>
          <w:vertAlign w:val="superscript"/>
        </w:rPr>
        <w:t>rd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 Bangkok International Motor Show, </w:t>
      </w:r>
      <w:r w:rsidR="00FB78D5">
        <w:rPr>
          <w:rFonts w:ascii="Arial" w:hAnsi="Arial" w:cs="Arial"/>
          <w:color w:val="auto"/>
          <w:sz w:val="20"/>
          <w:szCs w:val="22"/>
        </w:rPr>
        <w:t>TECHART Thailand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 is </w:t>
      </w:r>
      <w:r w:rsidR="00FB78D5">
        <w:rPr>
          <w:rFonts w:ascii="Arial" w:hAnsi="Arial" w:cs="Arial"/>
          <w:color w:val="auto"/>
          <w:sz w:val="20"/>
          <w:szCs w:val="22"/>
        </w:rPr>
        <w:t xml:space="preserve">presenting </w:t>
      </w:r>
      <w:r w:rsidRPr="00B24ABB">
        <w:rPr>
          <w:rFonts w:ascii="Arial" w:hAnsi="Arial" w:cs="Arial"/>
          <w:color w:val="auto"/>
          <w:sz w:val="20"/>
          <w:szCs w:val="22"/>
        </w:rPr>
        <w:t>world-class refinement for Porsche cars</w:t>
      </w:r>
      <w:r w:rsidR="00FB78D5">
        <w:rPr>
          <w:rFonts w:ascii="Arial" w:hAnsi="Arial" w:cs="Arial"/>
          <w:color w:val="auto"/>
          <w:sz w:val="20"/>
          <w:szCs w:val="22"/>
        </w:rPr>
        <w:t xml:space="preserve"> </w:t>
      </w:r>
      <w:r w:rsidR="00FB78D5" w:rsidRPr="00B24ABB">
        <w:rPr>
          <w:rFonts w:ascii="Arial" w:hAnsi="Arial" w:cs="Arial"/>
          <w:color w:val="auto"/>
          <w:sz w:val="20"/>
          <w:szCs w:val="22"/>
        </w:rPr>
        <w:t>at IMPACT Challenger Hall Muang Thong Thani</w:t>
      </w:r>
      <w:r w:rsidR="00FB78D5">
        <w:rPr>
          <w:rFonts w:ascii="Arial" w:hAnsi="Arial" w:cs="Arial"/>
          <w:color w:val="auto"/>
          <w:sz w:val="20"/>
          <w:szCs w:val="22"/>
        </w:rPr>
        <w:t xml:space="preserve"> from </w:t>
      </w:r>
      <w:r w:rsidR="00FB78D5" w:rsidRPr="00B24ABB">
        <w:rPr>
          <w:rFonts w:ascii="Arial" w:hAnsi="Arial" w:cs="Arial"/>
          <w:color w:val="auto"/>
          <w:sz w:val="20"/>
          <w:szCs w:val="22"/>
        </w:rPr>
        <w:t>March 22</w:t>
      </w:r>
      <w:r w:rsidR="00FB78D5" w:rsidRPr="00FB78D5">
        <w:rPr>
          <w:rFonts w:ascii="Arial" w:hAnsi="Arial" w:cs="Arial"/>
          <w:color w:val="auto"/>
          <w:sz w:val="20"/>
          <w:szCs w:val="22"/>
          <w:vertAlign w:val="superscript"/>
        </w:rPr>
        <w:t>nd</w:t>
      </w:r>
      <w:r w:rsidR="00FB78D5">
        <w:rPr>
          <w:rFonts w:ascii="Arial" w:hAnsi="Arial" w:cs="Arial"/>
          <w:color w:val="auto"/>
          <w:sz w:val="20"/>
          <w:szCs w:val="22"/>
        </w:rPr>
        <w:t xml:space="preserve"> until </w:t>
      </w:r>
      <w:r w:rsidR="00FB78D5" w:rsidRPr="00B24ABB">
        <w:rPr>
          <w:rFonts w:ascii="Arial" w:hAnsi="Arial" w:cs="Arial"/>
          <w:color w:val="auto"/>
          <w:sz w:val="20"/>
          <w:szCs w:val="22"/>
        </w:rPr>
        <w:t>April 3</w:t>
      </w:r>
      <w:r w:rsidR="00FB78D5" w:rsidRPr="00FB78D5">
        <w:rPr>
          <w:rFonts w:ascii="Arial" w:hAnsi="Arial" w:cs="Arial"/>
          <w:color w:val="auto"/>
          <w:sz w:val="20"/>
          <w:szCs w:val="22"/>
          <w:vertAlign w:val="superscript"/>
        </w:rPr>
        <w:t>rd</w:t>
      </w:r>
      <w:r w:rsidR="00FB78D5" w:rsidRPr="00B24ABB">
        <w:rPr>
          <w:rFonts w:ascii="Arial" w:hAnsi="Arial" w:cs="Arial"/>
          <w:color w:val="auto"/>
          <w:sz w:val="20"/>
          <w:szCs w:val="22"/>
        </w:rPr>
        <w:t>, 2022</w:t>
      </w:r>
      <w:r w:rsidR="00FB78D5">
        <w:rPr>
          <w:rFonts w:ascii="Arial" w:hAnsi="Arial" w:cs="Arial"/>
          <w:color w:val="auto"/>
          <w:sz w:val="20"/>
          <w:szCs w:val="22"/>
        </w:rPr>
        <w:t xml:space="preserve">. 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Akarawatt Kongsirikan, CEO of B Autohaus, reaffirms </w:t>
      </w:r>
      <w:r w:rsidR="00FB78D5">
        <w:rPr>
          <w:rFonts w:ascii="Arial" w:hAnsi="Arial" w:cs="Arial"/>
          <w:color w:val="auto"/>
          <w:sz w:val="20"/>
          <w:szCs w:val="22"/>
        </w:rPr>
        <w:t xml:space="preserve">the 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leadership position </w:t>
      </w:r>
      <w:r w:rsidR="00FB78D5">
        <w:rPr>
          <w:rFonts w:ascii="Arial" w:hAnsi="Arial" w:cs="Arial"/>
          <w:color w:val="auto"/>
          <w:sz w:val="20"/>
          <w:szCs w:val="22"/>
        </w:rPr>
        <w:t>of</w:t>
      </w:r>
      <w:r w:rsidR="00CB2066">
        <w:rPr>
          <w:rFonts w:ascii="Arial" w:hAnsi="Arial" w:cs="Arial"/>
          <w:color w:val="auto"/>
          <w:sz w:val="20"/>
          <w:szCs w:val="22"/>
        </w:rPr>
        <w:br/>
      </w:r>
      <w:r w:rsidR="00FB78D5">
        <w:rPr>
          <w:rFonts w:ascii="Arial" w:hAnsi="Arial" w:cs="Arial"/>
          <w:color w:val="auto"/>
          <w:sz w:val="20"/>
          <w:szCs w:val="22"/>
        </w:rPr>
        <w:t xml:space="preserve">B Autohaus </w:t>
      </w:r>
      <w:r w:rsidRPr="00B24ABB">
        <w:rPr>
          <w:rFonts w:ascii="Arial" w:hAnsi="Arial" w:cs="Arial"/>
          <w:color w:val="auto"/>
          <w:sz w:val="20"/>
          <w:szCs w:val="22"/>
        </w:rPr>
        <w:t xml:space="preserve">by introducing an extensive range of </w:t>
      </w:r>
      <w:r w:rsidR="00CB2066">
        <w:rPr>
          <w:rFonts w:ascii="Arial" w:hAnsi="Arial" w:cs="Arial"/>
          <w:color w:val="auto"/>
          <w:sz w:val="20"/>
          <w:szCs w:val="22"/>
        </w:rPr>
        <w:t xml:space="preserve">TECHART </w:t>
      </w:r>
      <w:r w:rsidRPr="00B24ABB">
        <w:rPr>
          <w:rFonts w:ascii="Arial" w:hAnsi="Arial" w:cs="Arial"/>
          <w:color w:val="auto"/>
          <w:sz w:val="20"/>
          <w:szCs w:val="22"/>
        </w:rPr>
        <w:t>refinement kits for Porsche cars</w:t>
      </w:r>
      <w:r w:rsidR="00CB2066">
        <w:rPr>
          <w:rFonts w:ascii="Arial" w:hAnsi="Arial" w:cs="Arial"/>
          <w:color w:val="auto"/>
          <w:sz w:val="20"/>
          <w:szCs w:val="22"/>
        </w:rPr>
        <w:t xml:space="preserve"> in Thailand.</w:t>
      </w:r>
    </w:p>
    <w:p w14:paraId="7A1EEE5F" w14:textId="77777777" w:rsidR="00B24ABB" w:rsidRPr="00F46330" w:rsidRDefault="00B24ABB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78C85ED0" w14:textId="372591DA" w:rsidR="00F16BD9" w:rsidRDefault="00FB78D5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As one of the highlights of the show,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 </w:t>
      </w:r>
      <w:r w:rsidR="00593894">
        <w:rPr>
          <w:rFonts w:ascii="Arial" w:hAnsi="Arial" w:cs="Arial"/>
          <w:color w:val="auto"/>
          <w:sz w:val="20"/>
          <w:szCs w:val="22"/>
        </w:rPr>
        <w:t xml:space="preserve">TECHART Thailand 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will showcase </w:t>
      </w:r>
      <w:r w:rsidR="00593894">
        <w:rPr>
          <w:rFonts w:ascii="Arial" w:hAnsi="Arial" w:cs="Arial"/>
          <w:color w:val="auto"/>
          <w:sz w:val="20"/>
          <w:szCs w:val="22"/>
        </w:rPr>
        <w:t xml:space="preserve">a </w:t>
      </w:r>
      <w:r w:rsidR="00593894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full </w:t>
      </w:r>
      <w:r w:rsidR="00CB2066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TECHART </w:t>
      </w:r>
      <w:r w:rsidR="00593894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conversion of the </w:t>
      </w:r>
      <w:r w:rsidR="00E12D1F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Porsche </w:t>
      </w:r>
      <w:r w:rsidR="00593894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911 Targa </w:t>
      </w:r>
      <w:r w:rsidR="00E12D1F" w:rsidRPr="00CB2066">
        <w:rPr>
          <w:rFonts w:ascii="Arial" w:hAnsi="Arial" w:cs="Arial"/>
          <w:b/>
          <w:bCs/>
          <w:color w:val="auto"/>
          <w:sz w:val="20"/>
          <w:szCs w:val="22"/>
        </w:rPr>
        <w:t>4S</w:t>
      </w:r>
      <w:r w:rsidR="00593894">
        <w:rPr>
          <w:rFonts w:ascii="Arial" w:hAnsi="Arial" w:cs="Arial"/>
          <w:color w:val="auto"/>
          <w:sz w:val="20"/>
          <w:szCs w:val="22"/>
        </w:rPr>
        <w:t xml:space="preserve">. Besides the </w:t>
      </w:r>
      <w:r w:rsidR="00E12D1F" w:rsidRPr="00E12D1F">
        <w:rPr>
          <w:rFonts w:ascii="Arial" w:hAnsi="Arial" w:cs="Arial"/>
          <w:color w:val="auto"/>
          <w:sz w:val="20"/>
          <w:szCs w:val="22"/>
        </w:rPr>
        <w:t>special color</w:t>
      </w:r>
      <w:r w:rsidR="00593894">
        <w:rPr>
          <w:rFonts w:ascii="Arial" w:hAnsi="Arial" w:cs="Arial"/>
          <w:color w:val="auto"/>
          <w:sz w:val="20"/>
          <w:szCs w:val="22"/>
        </w:rPr>
        <w:t xml:space="preserve"> 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python green, the </w:t>
      </w:r>
      <w:r w:rsidR="00593894">
        <w:rPr>
          <w:rFonts w:ascii="Arial" w:hAnsi="Arial" w:cs="Arial"/>
          <w:color w:val="auto"/>
          <w:sz w:val="20"/>
          <w:szCs w:val="22"/>
        </w:rPr>
        <w:t xml:space="preserve">TECHART 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carbon fiber </w:t>
      </w:r>
      <w:r w:rsidR="00593894">
        <w:rPr>
          <w:rFonts w:ascii="Arial" w:hAnsi="Arial" w:cs="Arial"/>
          <w:color w:val="auto"/>
          <w:sz w:val="20"/>
          <w:szCs w:val="22"/>
        </w:rPr>
        <w:t xml:space="preserve">front </w:t>
      </w:r>
      <w:r w:rsidR="00003E52">
        <w:rPr>
          <w:rFonts w:ascii="Arial" w:hAnsi="Arial" w:cs="Arial"/>
          <w:color w:val="auto"/>
          <w:sz w:val="20"/>
          <w:szCs w:val="22"/>
        </w:rPr>
        <w:t>lid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 </w:t>
      </w:r>
      <w:r w:rsidR="00593894">
        <w:rPr>
          <w:rFonts w:ascii="Arial" w:hAnsi="Arial" w:cs="Arial"/>
          <w:color w:val="auto"/>
          <w:sz w:val="20"/>
          <w:szCs w:val="22"/>
        </w:rPr>
        <w:t xml:space="preserve">will celebrate its </w:t>
      </w:r>
      <w:r w:rsidR="00124667">
        <w:rPr>
          <w:rFonts w:ascii="Arial" w:hAnsi="Arial" w:cs="Arial"/>
          <w:color w:val="auto"/>
          <w:sz w:val="20"/>
          <w:szCs w:val="22"/>
        </w:rPr>
        <w:t xml:space="preserve">Thailand </w:t>
      </w:r>
      <w:r w:rsidR="00593894">
        <w:rPr>
          <w:rFonts w:ascii="Arial" w:hAnsi="Arial" w:cs="Arial"/>
          <w:color w:val="auto"/>
          <w:sz w:val="20"/>
          <w:szCs w:val="22"/>
        </w:rPr>
        <w:t>debut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. </w:t>
      </w:r>
      <w:r w:rsidR="00124667">
        <w:rPr>
          <w:rFonts w:ascii="Arial" w:hAnsi="Arial" w:cs="Arial"/>
          <w:color w:val="auto"/>
          <w:sz w:val="20"/>
          <w:szCs w:val="22"/>
        </w:rPr>
        <w:t xml:space="preserve">The car features </w:t>
      </w:r>
      <w:r w:rsidR="00F16BD9">
        <w:rPr>
          <w:rFonts w:ascii="Arial" w:hAnsi="Arial" w:cs="Arial"/>
          <w:color w:val="auto"/>
          <w:sz w:val="20"/>
          <w:szCs w:val="22"/>
        </w:rPr>
        <w:t xml:space="preserve">bespoke </w:t>
      </w:r>
      <w:r w:rsidR="00124667">
        <w:rPr>
          <w:rFonts w:ascii="Arial" w:hAnsi="Arial" w:cs="Arial"/>
          <w:color w:val="auto"/>
          <w:sz w:val="20"/>
          <w:szCs w:val="22"/>
        </w:rPr>
        <w:t>i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nterior and exterior elements </w:t>
      </w:r>
      <w:r w:rsidR="00F16BD9">
        <w:rPr>
          <w:rFonts w:ascii="Arial" w:hAnsi="Arial" w:cs="Arial"/>
          <w:color w:val="auto"/>
          <w:sz w:val="20"/>
          <w:szCs w:val="22"/>
        </w:rPr>
        <w:t xml:space="preserve">as well as </w:t>
      </w:r>
      <w:r w:rsidR="00F16BD9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TECHART </w:t>
      </w:r>
      <w:r w:rsidR="00E12D1F" w:rsidRPr="00CB2066">
        <w:rPr>
          <w:rFonts w:ascii="Arial" w:hAnsi="Arial" w:cs="Arial"/>
          <w:b/>
          <w:bCs/>
          <w:color w:val="auto"/>
          <w:sz w:val="20"/>
          <w:szCs w:val="22"/>
        </w:rPr>
        <w:t>Daytona II forged wheels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 with </w:t>
      </w:r>
      <w:r>
        <w:rPr>
          <w:rFonts w:ascii="Arial" w:hAnsi="Arial" w:cs="Arial"/>
          <w:color w:val="auto"/>
          <w:sz w:val="20"/>
          <w:szCs w:val="22"/>
        </w:rPr>
        <w:t xml:space="preserve">matching 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python green </w:t>
      </w:r>
      <w:r w:rsidR="00F16BD9">
        <w:rPr>
          <w:rFonts w:ascii="Arial" w:hAnsi="Arial" w:cs="Arial"/>
          <w:color w:val="auto"/>
          <w:sz w:val="20"/>
          <w:szCs w:val="22"/>
        </w:rPr>
        <w:t>pinstripes</w:t>
      </w:r>
      <w:r w:rsidR="00E12D1F" w:rsidRPr="00E12D1F">
        <w:rPr>
          <w:rFonts w:ascii="Arial" w:hAnsi="Arial" w:cs="Arial"/>
          <w:color w:val="auto"/>
          <w:sz w:val="20"/>
          <w:szCs w:val="22"/>
        </w:rPr>
        <w:t>. The interior takes excitement to another level with a</w:t>
      </w:r>
      <w:r w:rsidR="00F16BD9">
        <w:rPr>
          <w:rFonts w:ascii="Arial" w:hAnsi="Arial" w:cs="Arial"/>
          <w:color w:val="auto"/>
          <w:sz w:val="20"/>
          <w:szCs w:val="22"/>
        </w:rPr>
        <w:t xml:space="preserve"> tailor made TECHART</w:t>
      </w:r>
      <w:r w:rsidR="00E12D1F" w:rsidRPr="00E12D1F">
        <w:rPr>
          <w:rFonts w:ascii="Arial" w:hAnsi="Arial" w:cs="Arial"/>
          <w:color w:val="auto"/>
          <w:sz w:val="20"/>
          <w:szCs w:val="22"/>
        </w:rPr>
        <w:t xml:space="preserve"> sport steering wheel.</w:t>
      </w:r>
    </w:p>
    <w:p w14:paraId="6DFEF5FC" w14:textId="77777777" w:rsidR="00F16BD9" w:rsidRDefault="00F16BD9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68179CF" w14:textId="73D9CEC8" w:rsidR="00F16BD9" w:rsidRPr="00F16BD9" w:rsidRDefault="00F16BD9" w:rsidP="00F16BD9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CB2066">
        <w:rPr>
          <w:rFonts w:ascii="Arial" w:hAnsi="Arial" w:cs="Arial"/>
          <w:b/>
          <w:bCs/>
          <w:color w:val="auto"/>
          <w:sz w:val="20"/>
          <w:szCs w:val="22"/>
        </w:rPr>
        <w:t>TECHART’s refinement program for the Taycan 4S</w:t>
      </w:r>
      <w:r>
        <w:rPr>
          <w:rFonts w:ascii="Arial" w:hAnsi="Arial" w:cs="Arial"/>
          <w:color w:val="auto"/>
          <w:sz w:val="20"/>
          <w:szCs w:val="22"/>
        </w:rPr>
        <w:t xml:space="preserve"> represents a </w:t>
      </w:r>
      <w:r w:rsidRPr="00F16BD9">
        <w:rPr>
          <w:rFonts w:ascii="Arial" w:hAnsi="Arial" w:cs="Arial"/>
          <w:color w:val="auto"/>
          <w:sz w:val="20"/>
          <w:szCs w:val="22"/>
        </w:rPr>
        <w:t xml:space="preserve">new experience of </w:t>
      </w:r>
      <w:r>
        <w:rPr>
          <w:rFonts w:ascii="Arial" w:hAnsi="Arial" w:cs="Arial"/>
          <w:color w:val="auto"/>
          <w:sz w:val="20"/>
          <w:szCs w:val="22"/>
        </w:rPr>
        <w:t xml:space="preserve">individuality </w:t>
      </w:r>
      <w:r w:rsidRPr="00F16BD9">
        <w:rPr>
          <w:rFonts w:ascii="Arial" w:hAnsi="Arial" w:cs="Arial"/>
          <w:color w:val="auto"/>
          <w:sz w:val="20"/>
          <w:szCs w:val="22"/>
        </w:rPr>
        <w:t>for electric cars</w:t>
      </w:r>
      <w:r>
        <w:rPr>
          <w:rFonts w:ascii="Arial" w:hAnsi="Arial" w:cs="Arial"/>
          <w:color w:val="auto"/>
          <w:sz w:val="20"/>
          <w:szCs w:val="22"/>
        </w:rPr>
        <w:t xml:space="preserve">. The </w:t>
      </w:r>
      <w:r w:rsidRPr="00F16BD9">
        <w:rPr>
          <w:rFonts w:ascii="Arial" w:hAnsi="Arial" w:cs="Arial"/>
          <w:color w:val="auto"/>
          <w:sz w:val="20"/>
          <w:szCs w:val="22"/>
        </w:rPr>
        <w:t xml:space="preserve">carbon fiber body kit and the </w:t>
      </w:r>
      <w:r>
        <w:rPr>
          <w:rFonts w:ascii="Arial" w:hAnsi="Arial" w:cs="Arial"/>
          <w:color w:val="auto"/>
          <w:sz w:val="20"/>
          <w:szCs w:val="22"/>
        </w:rPr>
        <w:t xml:space="preserve">lightweight 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>forged wheel set TECHART Formula VI</w:t>
      </w:r>
      <w:r>
        <w:rPr>
          <w:rFonts w:ascii="Arial" w:hAnsi="Arial" w:cs="Arial"/>
          <w:color w:val="auto"/>
          <w:sz w:val="20"/>
          <w:szCs w:val="22"/>
        </w:rPr>
        <w:t xml:space="preserve"> will be </w:t>
      </w:r>
      <w:r w:rsidR="005A104A">
        <w:rPr>
          <w:rFonts w:ascii="Arial" w:hAnsi="Arial" w:cs="Arial"/>
          <w:color w:val="auto"/>
          <w:sz w:val="20"/>
          <w:szCs w:val="22"/>
        </w:rPr>
        <w:t>shown in a Thailand premiere at the BIMS.</w:t>
      </w:r>
    </w:p>
    <w:p w14:paraId="102AD730" w14:textId="77777777" w:rsidR="00F16BD9" w:rsidRPr="00F16BD9" w:rsidRDefault="00F16BD9" w:rsidP="00F16BD9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364C3933" w14:textId="77777777" w:rsidR="009B5293" w:rsidRDefault="009B5293">
      <w:pPr>
        <w:rPr>
          <w:rFonts w:ascii="Arial" w:hAnsi="Arial"/>
          <w:bCs w:val="0"/>
          <w:sz w:val="20"/>
          <w:szCs w:val="22"/>
          <w:lang w:val="en-US"/>
        </w:rPr>
      </w:pPr>
      <w:r w:rsidRPr="00003E52">
        <w:rPr>
          <w:rFonts w:ascii="Arial" w:hAnsi="Arial"/>
          <w:sz w:val="20"/>
          <w:szCs w:val="22"/>
          <w:lang w:val="en-US"/>
        </w:rPr>
        <w:br w:type="page"/>
      </w:r>
    </w:p>
    <w:p w14:paraId="76BAA207" w14:textId="0A63EB72" w:rsidR="005A104A" w:rsidRDefault="00F16BD9" w:rsidP="00F16BD9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F16BD9">
        <w:rPr>
          <w:rFonts w:ascii="Arial" w:hAnsi="Arial" w:cs="Arial"/>
          <w:color w:val="auto"/>
          <w:sz w:val="20"/>
          <w:szCs w:val="22"/>
        </w:rPr>
        <w:lastRenderedPageBreak/>
        <w:t xml:space="preserve">Everyone is also invited to see the beauty of </w:t>
      </w:r>
      <w:r w:rsidR="005A104A">
        <w:rPr>
          <w:rFonts w:ascii="Arial" w:hAnsi="Arial" w:cs="Arial"/>
          <w:color w:val="auto"/>
          <w:sz w:val="20"/>
          <w:szCs w:val="22"/>
        </w:rPr>
        <w:t xml:space="preserve">the 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TECHART </w:t>
      </w:r>
      <w:r w:rsidR="005A104A" w:rsidRPr="00CB2066">
        <w:rPr>
          <w:rFonts w:ascii="Arial" w:hAnsi="Arial" w:cs="Arial"/>
          <w:b/>
          <w:bCs/>
          <w:color w:val="auto"/>
          <w:sz w:val="20"/>
          <w:szCs w:val="22"/>
        </w:rPr>
        <w:t>range for the latest Porsche Macan</w:t>
      </w:r>
      <w:r w:rsidR="005A104A">
        <w:rPr>
          <w:rFonts w:ascii="Arial" w:hAnsi="Arial" w:cs="Arial"/>
          <w:color w:val="auto"/>
          <w:sz w:val="20"/>
          <w:szCs w:val="22"/>
        </w:rPr>
        <w:t xml:space="preserve"> models, presented in the </w:t>
      </w:r>
      <w:r w:rsidRPr="00F16BD9">
        <w:rPr>
          <w:rFonts w:ascii="Arial" w:hAnsi="Arial" w:cs="Arial"/>
          <w:color w:val="auto"/>
          <w:sz w:val="20"/>
          <w:szCs w:val="22"/>
        </w:rPr>
        <w:t xml:space="preserve">special color Papaya Metallic with interior and exterior elements and 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>TECHART FORMULA IV wheels</w:t>
      </w:r>
      <w:r w:rsidRPr="00F16BD9">
        <w:rPr>
          <w:rFonts w:ascii="Arial" w:hAnsi="Arial" w:cs="Arial"/>
          <w:color w:val="auto"/>
          <w:sz w:val="20"/>
          <w:szCs w:val="22"/>
        </w:rPr>
        <w:t>.</w:t>
      </w:r>
    </w:p>
    <w:p w14:paraId="69B8BFA1" w14:textId="77777777" w:rsidR="009B5293" w:rsidRDefault="009B5293" w:rsidP="00F16BD9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1F624189" w14:textId="0E128675" w:rsidR="00F16BD9" w:rsidRDefault="005A104A" w:rsidP="00F46330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Last but not least, </w:t>
      </w:r>
      <w:r w:rsidR="00F16BD9" w:rsidRPr="00F16BD9">
        <w:rPr>
          <w:rFonts w:ascii="Arial" w:hAnsi="Arial" w:cs="Arial"/>
          <w:color w:val="auto"/>
          <w:sz w:val="20"/>
          <w:szCs w:val="22"/>
        </w:rPr>
        <w:t xml:space="preserve">the 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Porsche </w:t>
      </w:r>
      <w:r w:rsidR="00F16BD9" w:rsidRPr="00CB2066">
        <w:rPr>
          <w:rFonts w:ascii="Arial" w:hAnsi="Arial" w:cs="Arial"/>
          <w:b/>
          <w:bCs/>
          <w:color w:val="auto"/>
          <w:sz w:val="20"/>
          <w:szCs w:val="22"/>
        </w:rPr>
        <w:t>Panamera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 based conversion TECHART</w:t>
      </w:r>
      <w:r w:rsidR="00F16BD9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 GrandGT</w:t>
      </w:r>
      <w:r>
        <w:rPr>
          <w:rFonts w:ascii="Arial" w:hAnsi="Arial" w:cs="Arial"/>
          <w:color w:val="auto"/>
          <w:sz w:val="20"/>
          <w:szCs w:val="22"/>
        </w:rPr>
        <w:t xml:space="preserve"> as well as the 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TECHART personalization programs for the 718 </w:t>
      </w:r>
      <w:r w:rsidR="00F16BD9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Cayman, 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the 911 </w:t>
      </w:r>
      <w:r w:rsidR="00F16BD9"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Carrera S and </w:t>
      </w:r>
      <w:r w:rsidRPr="00CB2066">
        <w:rPr>
          <w:rFonts w:ascii="Arial" w:hAnsi="Arial" w:cs="Arial"/>
          <w:b/>
          <w:bCs/>
          <w:color w:val="auto"/>
          <w:sz w:val="20"/>
          <w:szCs w:val="22"/>
        </w:rPr>
        <w:t xml:space="preserve">the </w:t>
      </w:r>
      <w:r w:rsidR="00F16BD9" w:rsidRPr="00CB2066">
        <w:rPr>
          <w:rFonts w:ascii="Arial" w:hAnsi="Arial" w:cs="Arial"/>
          <w:b/>
          <w:bCs/>
          <w:color w:val="auto"/>
          <w:sz w:val="20"/>
          <w:szCs w:val="22"/>
        </w:rPr>
        <w:t>Cayenne</w:t>
      </w:r>
      <w:r w:rsidR="00F16BD9" w:rsidRPr="00F16BD9">
        <w:rPr>
          <w:rFonts w:ascii="Arial" w:hAnsi="Arial" w:cs="Arial"/>
          <w:color w:val="auto"/>
          <w:sz w:val="20"/>
          <w:szCs w:val="22"/>
        </w:rPr>
        <w:t xml:space="preserve"> </w:t>
      </w:r>
      <w:r>
        <w:rPr>
          <w:rFonts w:ascii="Arial" w:hAnsi="Arial" w:cs="Arial"/>
          <w:color w:val="auto"/>
          <w:sz w:val="20"/>
          <w:szCs w:val="22"/>
        </w:rPr>
        <w:t xml:space="preserve">are ready to be </w:t>
      </w:r>
      <w:r w:rsidR="00F16BD9" w:rsidRPr="00F16BD9">
        <w:rPr>
          <w:rFonts w:ascii="Arial" w:hAnsi="Arial" w:cs="Arial"/>
          <w:color w:val="auto"/>
          <w:sz w:val="20"/>
          <w:szCs w:val="22"/>
        </w:rPr>
        <w:t>unveiled and enjoyed up close at the event.</w:t>
      </w:r>
    </w:p>
    <w:p w14:paraId="6318C729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7A7782AC" w14:textId="77777777" w:rsidR="002559CB" w:rsidRDefault="002559CB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GmbH, with its headquarters in Leonberg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powerkits,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personalization, manufactured by TECHART’s inhouse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margin" w:tblpY="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DC60B0" w14:paraId="428760B8" w14:textId="77777777" w:rsidTr="00DC60B0">
        <w:tc>
          <w:tcPr>
            <w:tcW w:w="5098" w:type="dxa"/>
          </w:tcPr>
          <w:p w14:paraId="2F4EEE14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02103329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C60B0" w14:paraId="33716C67" w14:textId="77777777" w:rsidTr="00DC60B0">
        <w:tc>
          <w:tcPr>
            <w:tcW w:w="5098" w:type="dxa"/>
          </w:tcPr>
          <w:p w14:paraId="5E964EDB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75C1A80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DC60B0" w:rsidRPr="00DC60B0" w14:paraId="033B5197" w14:textId="77777777" w:rsidTr="00DC60B0">
        <w:tc>
          <w:tcPr>
            <w:tcW w:w="5098" w:type="dxa"/>
          </w:tcPr>
          <w:p w14:paraId="21588556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Roentgenstrasse 47</w:t>
            </w:r>
          </w:p>
        </w:tc>
        <w:tc>
          <w:tcPr>
            <w:tcW w:w="4076" w:type="dxa"/>
          </w:tcPr>
          <w:p w14:paraId="5BFFE685" w14:textId="77777777" w:rsidR="00DC60B0" w:rsidRP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DC60B0" w:rsidRPr="00DC60B0" w14:paraId="5B6E2504" w14:textId="77777777" w:rsidTr="00DC60B0">
        <w:tc>
          <w:tcPr>
            <w:tcW w:w="5098" w:type="dxa"/>
          </w:tcPr>
          <w:p w14:paraId="15B5B618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  <w:r>
              <w:rPr>
                <w:rFonts w:ascii="Arial" w:hAnsi="Arial"/>
                <w:sz w:val="20"/>
                <w:szCs w:val="20"/>
              </w:rPr>
              <w:t>, Germany</w:t>
            </w:r>
          </w:p>
        </w:tc>
        <w:tc>
          <w:tcPr>
            <w:tcW w:w="4076" w:type="dxa"/>
          </w:tcPr>
          <w:p w14:paraId="77177EF3" w14:textId="77777777" w:rsidR="00DC60B0" w:rsidRP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>E-Mail: k.rohrscheidt@techart.de</w:t>
            </w:r>
          </w:p>
        </w:tc>
      </w:tr>
    </w:tbl>
    <w:p w14:paraId="120A3EBA" w14:textId="2B8EE44B" w:rsidR="009C52D3" w:rsidRPr="00DC60B0" w:rsidRDefault="00360DFF" w:rsidP="00DC60B0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sectPr w:rsidR="009C52D3" w:rsidRPr="00DC60B0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895" w14:textId="5B809CAD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51C4B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51C4B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3C"/>
    <w:rsid w:val="00000074"/>
    <w:rsid w:val="00001841"/>
    <w:rsid w:val="000027D5"/>
    <w:rsid w:val="00002EF7"/>
    <w:rsid w:val="00003E52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667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2FC3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A2D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3B43"/>
    <w:rsid w:val="00585CAE"/>
    <w:rsid w:val="00587BD3"/>
    <w:rsid w:val="005901D3"/>
    <w:rsid w:val="00590BAB"/>
    <w:rsid w:val="00591130"/>
    <w:rsid w:val="00593894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04A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4D01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5293"/>
    <w:rsid w:val="009B6D9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4ABB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86D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066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0BFB"/>
    <w:rsid w:val="00DC1515"/>
    <w:rsid w:val="00DC1E21"/>
    <w:rsid w:val="00DC1FED"/>
    <w:rsid w:val="00DC2767"/>
    <w:rsid w:val="00DC32AB"/>
    <w:rsid w:val="00DC4D94"/>
    <w:rsid w:val="00DC54E3"/>
    <w:rsid w:val="00DC60B0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2D1F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16BD9"/>
    <w:rsid w:val="00F2016B"/>
    <w:rsid w:val="00F2020D"/>
    <w:rsid w:val="00F23C1C"/>
    <w:rsid w:val="00F25354"/>
    <w:rsid w:val="00F27DA0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8D5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2562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DA8F-04DE-4A46-AA66-C7A85798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3296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revision>4</cp:revision>
  <cp:lastPrinted>2022-03-21T15:31:00Z</cp:lastPrinted>
  <dcterms:created xsi:type="dcterms:W3CDTF">2022-03-21T15:30:00Z</dcterms:created>
  <dcterms:modified xsi:type="dcterms:W3CDTF">2022-03-22T12:52:00Z</dcterms:modified>
</cp:coreProperties>
</file>