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498D3" w14:textId="4F7ACD97" w:rsidR="00360DFF" w:rsidRPr="00AF0322" w:rsidRDefault="00B453B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  <w:lang w:val="en-GB"/>
        </w:rPr>
      </w:pPr>
      <w:proofErr w:type="spellStart"/>
      <w:r w:rsidRPr="00AF0322">
        <w:rPr>
          <w:rFonts w:ascii="Arial" w:hAnsi="Arial"/>
          <w:bCs w:val="0"/>
          <w:color w:val="000000"/>
          <w:szCs w:val="22"/>
          <w:lang w:val="en-GB"/>
        </w:rPr>
        <w:t>Leonberg</w:t>
      </w:r>
      <w:proofErr w:type="spellEnd"/>
      <w:r w:rsidRPr="00AF0322">
        <w:rPr>
          <w:rFonts w:ascii="Arial" w:hAnsi="Arial"/>
          <w:bCs w:val="0"/>
          <w:color w:val="000000"/>
          <w:szCs w:val="22"/>
          <w:lang w:val="en-GB"/>
        </w:rPr>
        <w:t xml:space="preserve">, </w:t>
      </w:r>
      <w:r w:rsidR="002016EC">
        <w:rPr>
          <w:rFonts w:ascii="Arial" w:hAnsi="Arial"/>
          <w:bCs w:val="0"/>
          <w:color w:val="000000"/>
          <w:szCs w:val="22"/>
          <w:lang w:val="en-GB"/>
        </w:rPr>
        <w:t>March</w:t>
      </w:r>
      <w:r w:rsidR="006B5D19" w:rsidRPr="00AF0322">
        <w:rPr>
          <w:rFonts w:ascii="Arial" w:hAnsi="Arial"/>
          <w:bCs w:val="0"/>
          <w:color w:val="000000"/>
          <w:szCs w:val="22"/>
          <w:lang w:val="en-GB"/>
        </w:rPr>
        <w:t xml:space="preserve"> </w:t>
      </w:r>
      <w:r w:rsidR="002016EC">
        <w:rPr>
          <w:rFonts w:ascii="Arial" w:hAnsi="Arial"/>
          <w:bCs w:val="0"/>
          <w:color w:val="000000"/>
          <w:szCs w:val="22"/>
          <w:lang w:val="en-GB"/>
        </w:rPr>
        <w:t>1</w:t>
      </w:r>
      <w:r w:rsidR="002016EC">
        <w:rPr>
          <w:rFonts w:ascii="Arial" w:hAnsi="Arial"/>
          <w:bCs w:val="0"/>
          <w:color w:val="000000"/>
          <w:szCs w:val="22"/>
          <w:vertAlign w:val="superscript"/>
          <w:lang w:val="en-GB"/>
        </w:rPr>
        <w:t>st</w:t>
      </w:r>
      <w:r w:rsidR="00360DFF" w:rsidRPr="00AF0322">
        <w:rPr>
          <w:rFonts w:ascii="Arial" w:hAnsi="Arial"/>
          <w:bCs w:val="0"/>
          <w:color w:val="000000"/>
          <w:szCs w:val="22"/>
          <w:lang w:val="en-GB"/>
        </w:rPr>
        <w:t xml:space="preserve">, </w:t>
      </w:r>
      <w:r w:rsidR="002448B3" w:rsidRPr="00AF0322">
        <w:rPr>
          <w:rFonts w:ascii="Arial" w:hAnsi="Arial"/>
          <w:bCs w:val="0"/>
          <w:color w:val="000000"/>
          <w:szCs w:val="22"/>
          <w:lang w:val="en-GB"/>
        </w:rPr>
        <w:t>202</w:t>
      </w:r>
      <w:r w:rsidR="0020061E">
        <w:rPr>
          <w:rFonts w:ascii="Arial" w:hAnsi="Arial"/>
          <w:bCs w:val="0"/>
          <w:color w:val="000000"/>
          <w:szCs w:val="22"/>
          <w:lang w:val="en-GB"/>
        </w:rPr>
        <w:t>3</w:t>
      </w:r>
    </w:p>
    <w:p w14:paraId="61949EDB" w14:textId="77777777" w:rsidR="00124030" w:rsidRPr="00AF0322" w:rsidRDefault="00124030" w:rsidP="0012403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  <w:lang w:val="en-GB"/>
        </w:rPr>
      </w:pPr>
    </w:p>
    <w:p w14:paraId="4C27A4C9" w14:textId="0E6C9B53" w:rsidR="007A0FB1" w:rsidRDefault="00F46330" w:rsidP="007A0FB1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0"/>
          <w:lang w:val="en-GB"/>
        </w:rPr>
      </w:pPr>
      <w:r w:rsidRPr="00F46330">
        <w:rPr>
          <w:rFonts w:ascii="Square721 BT" w:hAnsi="Square721 BT"/>
          <w:b/>
          <w:sz w:val="30"/>
          <w:lang w:val="en-GB"/>
        </w:rPr>
        <w:t xml:space="preserve">TECHART </w:t>
      </w:r>
      <w:r w:rsidR="004B7374">
        <w:rPr>
          <w:rFonts w:ascii="Square721 BT" w:hAnsi="Square721 BT"/>
          <w:b/>
          <w:sz w:val="30"/>
          <w:lang w:val="en-GB"/>
        </w:rPr>
        <w:t>W</w:t>
      </w:r>
      <w:r w:rsidR="006F1A09">
        <w:rPr>
          <w:rFonts w:ascii="Square721 BT" w:hAnsi="Square721 BT"/>
          <w:b/>
          <w:sz w:val="30"/>
          <w:lang w:val="en-GB"/>
        </w:rPr>
        <w:t xml:space="preserve">orld </w:t>
      </w:r>
      <w:r w:rsidR="004B7374">
        <w:rPr>
          <w:rFonts w:ascii="Square721 BT" w:hAnsi="Square721 BT"/>
          <w:b/>
          <w:sz w:val="30"/>
          <w:lang w:val="en-GB"/>
        </w:rPr>
        <w:t>P</w:t>
      </w:r>
      <w:r w:rsidR="006F1A09">
        <w:rPr>
          <w:rFonts w:ascii="Square721 BT" w:hAnsi="Square721 BT"/>
          <w:b/>
          <w:sz w:val="30"/>
          <w:lang w:val="en-GB"/>
        </w:rPr>
        <w:t>remiere</w:t>
      </w:r>
      <w:r w:rsidR="00784D01">
        <w:rPr>
          <w:rFonts w:ascii="Square721 BT" w:hAnsi="Square721 BT"/>
          <w:b/>
          <w:sz w:val="30"/>
          <w:lang w:val="en-GB"/>
        </w:rPr>
        <w:t xml:space="preserve"> </w:t>
      </w:r>
      <w:r w:rsidR="006F1A09">
        <w:rPr>
          <w:rFonts w:ascii="Square721 BT" w:hAnsi="Square721 BT"/>
          <w:b/>
          <w:sz w:val="30"/>
          <w:lang w:val="en-GB"/>
        </w:rPr>
        <w:t>at Bangkok International</w:t>
      </w:r>
      <w:r w:rsidR="00784D01">
        <w:rPr>
          <w:rFonts w:ascii="Square721 BT" w:hAnsi="Square721 BT"/>
          <w:b/>
          <w:sz w:val="30"/>
          <w:lang w:val="en-GB"/>
        </w:rPr>
        <w:t xml:space="preserve"> Motor Show</w:t>
      </w:r>
      <w:r w:rsidRPr="00F46330">
        <w:rPr>
          <w:rFonts w:ascii="Square721 BT" w:hAnsi="Square721 BT"/>
          <w:b/>
          <w:sz w:val="30"/>
          <w:lang w:val="en-GB"/>
        </w:rPr>
        <w:t>.</w:t>
      </w:r>
    </w:p>
    <w:p w14:paraId="524FF410" w14:textId="6052F09D" w:rsidR="00F46330" w:rsidRDefault="00F46330" w:rsidP="007A0FB1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0"/>
          <w:lang w:val="en-GB"/>
        </w:rPr>
      </w:pPr>
    </w:p>
    <w:p w14:paraId="6AF3882D" w14:textId="146D3D44" w:rsidR="00F46330" w:rsidRDefault="00784D01" w:rsidP="00F46330">
      <w:pPr>
        <w:widowControl w:val="0"/>
        <w:autoSpaceDE w:val="0"/>
        <w:autoSpaceDN w:val="0"/>
        <w:adjustRightInd w:val="0"/>
        <w:spacing w:line="400" w:lineRule="exact"/>
        <w:rPr>
          <w:rFonts w:ascii="Square721 BT" w:hAnsi="Square721 BT"/>
          <w:b/>
          <w:sz w:val="24"/>
          <w:szCs w:val="24"/>
          <w:lang w:val="en-US"/>
        </w:rPr>
      </w:pPr>
      <w:r w:rsidRPr="00784D01">
        <w:rPr>
          <w:rFonts w:ascii="Square721 BT" w:hAnsi="Square721 BT"/>
          <w:b/>
          <w:sz w:val="24"/>
          <w:szCs w:val="24"/>
          <w:lang w:val="en-US"/>
        </w:rPr>
        <w:t>TECHART</w:t>
      </w:r>
      <w:r w:rsidR="00DE3E9C">
        <w:rPr>
          <w:rFonts w:ascii="Square721 BT" w:hAnsi="Square721 BT"/>
          <w:b/>
          <w:sz w:val="24"/>
          <w:szCs w:val="24"/>
          <w:lang w:val="en-US"/>
        </w:rPr>
        <w:t>,</w:t>
      </w:r>
      <w:r w:rsidR="00DE3E9C" w:rsidRPr="00DE3E9C">
        <w:rPr>
          <w:lang w:val="en-US"/>
        </w:rPr>
        <w:t xml:space="preserve"> </w:t>
      </w:r>
      <w:r w:rsidR="00DE3E9C" w:rsidRPr="00DE3E9C">
        <w:rPr>
          <w:rFonts w:ascii="Square721 BT" w:hAnsi="Square721 BT"/>
          <w:b/>
          <w:sz w:val="24"/>
          <w:szCs w:val="24"/>
          <w:lang w:val="en-US"/>
        </w:rPr>
        <w:t>the leading refinement brand for Porsche cars</w:t>
      </w:r>
      <w:r w:rsidR="00DE3E9C">
        <w:rPr>
          <w:rFonts w:ascii="Square721 BT" w:hAnsi="Square721 BT"/>
          <w:b/>
          <w:sz w:val="24"/>
          <w:szCs w:val="24"/>
          <w:lang w:val="en-US"/>
        </w:rPr>
        <w:t>,</w:t>
      </w:r>
      <w:r w:rsidRPr="00784D01">
        <w:rPr>
          <w:rFonts w:ascii="Square721 BT" w:hAnsi="Square721 BT"/>
          <w:b/>
          <w:sz w:val="24"/>
          <w:szCs w:val="24"/>
          <w:lang w:val="en-US"/>
        </w:rPr>
        <w:t xml:space="preserve"> </w:t>
      </w:r>
      <w:r w:rsidR="00E51CCC">
        <w:rPr>
          <w:rFonts w:ascii="Square721 BT" w:hAnsi="Square721 BT"/>
          <w:b/>
          <w:sz w:val="24"/>
          <w:szCs w:val="24"/>
          <w:lang w:val="en-US"/>
        </w:rPr>
        <w:t xml:space="preserve">unveils </w:t>
      </w:r>
      <w:r w:rsidR="004E66E4">
        <w:rPr>
          <w:rFonts w:ascii="Square721 BT" w:hAnsi="Square721 BT"/>
          <w:b/>
          <w:sz w:val="24"/>
          <w:szCs w:val="24"/>
          <w:lang w:val="en-US"/>
        </w:rPr>
        <w:t xml:space="preserve">a new custom-built super </w:t>
      </w:r>
      <w:proofErr w:type="spellStart"/>
      <w:r w:rsidR="004E66E4">
        <w:rPr>
          <w:rFonts w:ascii="Square721 BT" w:hAnsi="Square721 BT"/>
          <w:b/>
          <w:sz w:val="24"/>
          <w:szCs w:val="24"/>
          <w:lang w:val="en-US"/>
        </w:rPr>
        <w:t>sportscar</w:t>
      </w:r>
      <w:proofErr w:type="spellEnd"/>
      <w:r w:rsidR="004B7374">
        <w:rPr>
          <w:rFonts w:ascii="Square721 BT" w:hAnsi="Square721 BT"/>
          <w:b/>
          <w:sz w:val="24"/>
          <w:szCs w:val="24"/>
          <w:lang w:val="en-US"/>
        </w:rPr>
        <w:t xml:space="preserve"> </w:t>
      </w:r>
      <w:r w:rsidR="00E20076">
        <w:rPr>
          <w:rFonts w:ascii="Square721 BT" w:hAnsi="Square721 BT"/>
          <w:b/>
          <w:sz w:val="24"/>
          <w:szCs w:val="24"/>
          <w:lang w:val="en-US"/>
        </w:rPr>
        <w:t>on March 17</w:t>
      </w:r>
      <w:r w:rsidR="00E20076" w:rsidRPr="00E20076">
        <w:rPr>
          <w:rFonts w:ascii="Square721 BT" w:hAnsi="Square721 BT"/>
          <w:b/>
          <w:sz w:val="24"/>
          <w:szCs w:val="24"/>
          <w:vertAlign w:val="superscript"/>
          <w:lang w:val="en-US"/>
        </w:rPr>
        <w:t>th</w:t>
      </w:r>
      <w:r w:rsidR="00DC0BFB" w:rsidRPr="00E51CCC">
        <w:rPr>
          <w:rFonts w:ascii="Square721 BT" w:hAnsi="Square721 BT"/>
          <w:b/>
          <w:sz w:val="24"/>
          <w:szCs w:val="24"/>
          <w:lang w:val="en-US"/>
        </w:rPr>
        <w:t xml:space="preserve">. </w:t>
      </w:r>
      <w:r w:rsidR="004B7374" w:rsidRPr="00E51CCC">
        <w:rPr>
          <w:rFonts w:ascii="Square721 BT" w:hAnsi="Square721 BT"/>
          <w:b/>
          <w:sz w:val="24"/>
          <w:szCs w:val="24"/>
          <w:lang w:val="en-US"/>
        </w:rPr>
        <w:t xml:space="preserve">In addition to the </w:t>
      </w:r>
      <w:r w:rsidR="001466E9" w:rsidRPr="00E51CCC">
        <w:rPr>
          <w:rFonts w:ascii="Square721 BT" w:hAnsi="Square721 BT"/>
          <w:b/>
          <w:sz w:val="24"/>
          <w:szCs w:val="24"/>
          <w:lang w:val="en-US"/>
        </w:rPr>
        <w:t>debut</w:t>
      </w:r>
      <w:r w:rsidR="004B7374" w:rsidRPr="00E51CCC">
        <w:rPr>
          <w:rFonts w:ascii="Square721 BT" w:hAnsi="Square721 BT"/>
          <w:b/>
          <w:sz w:val="24"/>
          <w:szCs w:val="24"/>
          <w:lang w:val="en-US"/>
        </w:rPr>
        <w:t xml:space="preserve"> of the new high-performance TECHART model</w:t>
      </w:r>
      <w:r w:rsidR="00E20076" w:rsidRPr="00E20076">
        <w:rPr>
          <w:rFonts w:ascii="Square721 BT" w:hAnsi="Square721 BT"/>
          <w:b/>
          <w:sz w:val="24"/>
          <w:szCs w:val="24"/>
          <w:lang w:val="en-US"/>
        </w:rPr>
        <w:t xml:space="preserve"> </w:t>
      </w:r>
      <w:r w:rsidR="00E20076" w:rsidRPr="00784D01">
        <w:rPr>
          <w:rFonts w:ascii="Square721 BT" w:hAnsi="Square721 BT"/>
          <w:b/>
          <w:sz w:val="24"/>
          <w:szCs w:val="24"/>
          <w:lang w:val="en-US"/>
        </w:rPr>
        <w:t xml:space="preserve">at the </w:t>
      </w:r>
      <w:r w:rsidR="00E20076">
        <w:rPr>
          <w:rFonts w:ascii="Square721 BT" w:hAnsi="Square721 BT"/>
          <w:b/>
          <w:sz w:val="24"/>
          <w:szCs w:val="24"/>
          <w:lang w:val="en-US"/>
        </w:rPr>
        <w:t xml:space="preserve">Bangkok International </w:t>
      </w:r>
      <w:r w:rsidR="00E20076" w:rsidRPr="00784D01">
        <w:rPr>
          <w:rFonts w:ascii="Square721 BT" w:hAnsi="Square721 BT"/>
          <w:b/>
          <w:sz w:val="24"/>
          <w:szCs w:val="24"/>
          <w:lang w:val="en-US"/>
        </w:rPr>
        <w:t xml:space="preserve">Motor Show </w:t>
      </w:r>
      <w:r w:rsidR="00BF5996">
        <w:rPr>
          <w:rFonts w:ascii="Square721 BT" w:hAnsi="Square721 BT"/>
          <w:b/>
          <w:sz w:val="24"/>
          <w:szCs w:val="24"/>
          <w:lang w:val="en-US"/>
        </w:rPr>
        <w:t>2023</w:t>
      </w:r>
      <w:r w:rsidR="004B7374" w:rsidRPr="00E51CCC">
        <w:rPr>
          <w:rFonts w:ascii="Square721 BT" w:hAnsi="Square721 BT"/>
          <w:b/>
          <w:sz w:val="24"/>
          <w:szCs w:val="24"/>
          <w:lang w:val="en-US"/>
        </w:rPr>
        <w:t>, the</w:t>
      </w:r>
      <w:r w:rsidR="00BF5996">
        <w:rPr>
          <w:rFonts w:ascii="Square721 BT" w:hAnsi="Square721 BT"/>
          <w:b/>
          <w:sz w:val="24"/>
          <w:szCs w:val="24"/>
          <w:lang w:val="en-US"/>
        </w:rPr>
        <w:t xml:space="preserve"> exhibition</w:t>
      </w:r>
      <w:r w:rsidR="00DC0BFB" w:rsidRPr="00E51CCC">
        <w:rPr>
          <w:rFonts w:ascii="Square721 BT" w:hAnsi="Square721 BT"/>
          <w:b/>
          <w:sz w:val="24"/>
          <w:szCs w:val="24"/>
          <w:lang w:val="en-US"/>
        </w:rPr>
        <w:t xml:space="preserve"> </w:t>
      </w:r>
      <w:r w:rsidR="004B7374" w:rsidRPr="00E51CCC">
        <w:rPr>
          <w:rFonts w:ascii="Square721 BT" w:hAnsi="Square721 BT"/>
          <w:b/>
          <w:sz w:val="24"/>
          <w:szCs w:val="24"/>
          <w:lang w:val="en-US"/>
        </w:rPr>
        <w:t xml:space="preserve">lineup </w:t>
      </w:r>
      <w:r w:rsidR="00DC0BFB" w:rsidRPr="00E51CCC">
        <w:rPr>
          <w:rFonts w:ascii="Square721 BT" w:hAnsi="Square721 BT"/>
          <w:b/>
          <w:sz w:val="24"/>
          <w:szCs w:val="24"/>
          <w:lang w:val="en-US"/>
        </w:rPr>
        <w:t xml:space="preserve">includes </w:t>
      </w:r>
      <w:r w:rsidRPr="00E51CCC">
        <w:rPr>
          <w:rFonts w:ascii="Square721 BT" w:hAnsi="Square721 BT"/>
          <w:b/>
          <w:sz w:val="24"/>
          <w:szCs w:val="24"/>
          <w:lang w:val="en-US"/>
        </w:rPr>
        <w:t xml:space="preserve">the first </w:t>
      </w:r>
      <w:r w:rsidR="00BF5996">
        <w:rPr>
          <w:rFonts w:ascii="Square721 BT" w:hAnsi="Square721 BT"/>
          <w:b/>
          <w:sz w:val="24"/>
          <w:szCs w:val="24"/>
          <w:lang w:val="en-US"/>
        </w:rPr>
        <w:br/>
      </w:r>
      <w:bookmarkStart w:id="0" w:name="_GoBack"/>
      <w:bookmarkEnd w:id="0"/>
      <w:r w:rsidR="004B7374" w:rsidRPr="00E51CCC">
        <w:rPr>
          <w:rFonts w:ascii="Square721 BT" w:hAnsi="Square721 BT"/>
          <w:b/>
          <w:sz w:val="24"/>
          <w:szCs w:val="24"/>
          <w:lang w:val="en-US"/>
        </w:rPr>
        <w:t xml:space="preserve">TECHART </w:t>
      </w:r>
      <w:proofErr w:type="spellStart"/>
      <w:r w:rsidR="004B7374" w:rsidRPr="00E51CCC">
        <w:rPr>
          <w:rFonts w:ascii="Square721 BT" w:hAnsi="Square721 BT"/>
          <w:b/>
          <w:sz w:val="24"/>
          <w:szCs w:val="24"/>
          <w:lang w:val="en-US"/>
        </w:rPr>
        <w:t>GTstreet</w:t>
      </w:r>
      <w:proofErr w:type="spellEnd"/>
      <w:r w:rsidR="004B7374" w:rsidRPr="00E51CCC">
        <w:rPr>
          <w:rFonts w:ascii="Square721 BT" w:hAnsi="Square721 BT"/>
          <w:b/>
          <w:sz w:val="24"/>
          <w:szCs w:val="24"/>
          <w:lang w:val="en-US"/>
        </w:rPr>
        <w:t xml:space="preserve"> R in Thailand </w:t>
      </w:r>
      <w:r w:rsidR="00E51CCC">
        <w:rPr>
          <w:rFonts w:ascii="Square721 BT" w:hAnsi="Square721 BT"/>
          <w:b/>
          <w:sz w:val="24"/>
          <w:szCs w:val="24"/>
          <w:lang w:val="en-US"/>
        </w:rPr>
        <w:t xml:space="preserve">and </w:t>
      </w:r>
      <w:r w:rsidR="004B7374" w:rsidRPr="00E51CCC">
        <w:rPr>
          <w:rFonts w:ascii="Square721 BT" w:hAnsi="Square721 BT"/>
          <w:b/>
          <w:sz w:val="24"/>
          <w:szCs w:val="24"/>
          <w:lang w:val="en-US"/>
        </w:rPr>
        <w:t xml:space="preserve">TECHART </w:t>
      </w:r>
      <w:r w:rsidR="00E20076">
        <w:rPr>
          <w:rFonts w:ascii="Square721 BT" w:hAnsi="Square721 BT"/>
          <w:b/>
          <w:sz w:val="24"/>
          <w:szCs w:val="24"/>
          <w:lang w:val="en-US"/>
        </w:rPr>
        <w:t>individualization for the</w:t>
      </w:r>
      <w:r w:rsidR="004B7374" w:rsidRPr="00E51CCC">
        <w:rPr>
          <w:rFonts w:ascii="Square721 BT" w:hAnsi="Square721 BT"/>
          <w:b/>
          <w:sz w:val="24"/>
          <w:szCs w:val="24"/>
          <w:lang w:val="en-US"/>
        </w:rPr>
        <w:t xml:space="preserve"> Porsche 911 </w:t>
      </w:r>
      <w:r w:rsidR="009917B7">
        <w:rPr>
          <w:rFonts w:ascii="Square721 BT" w:hAnsi="Square721 BT"/>
          <w:b/>
          <w:sz w:val="24"/>
          <w:szCs w:val="24"/>
          <w:lang w:val="en-US"/>
        </w:rPr>
        <w:t xml:space="preserve">Carrera </w:t>
      </w:r>
      <w:r w:rsidR="004B7374" w:rsidRPr="00E51CCC">
        <w:rPr>
          <w:rFonts w:ascii="Square721 BT" w:hAnsi="Square721 BT"/>
          <w:b/>
          <w:sz w:val="24"/>
          <w:szCs w:val="24"/>
          <w:lang w:val="en-US"/>
        </w:rPr>
        <w:t xml:space="preserve">GTS, 911 </w:t>
      </w:r>
      <w:r w:rsidR="009917B7">
        <w:rPr>
          <w:rFonts w:ascii="Square721 BT" w:hAnsi="Square721 BT"/>
          <w:b/>
          <w:sz w:val="24"/>
          <w:szCs w:val="24"/>
          <w:lang w:val="en-US"/>
        </w:rPr>
        <w:t xml:space="preserve">Carrera </w:t>
      </w:r>
      <w:r w:rsidR="004B7374" w:rsidRPr="00E51CCC">
        <w:rPr>
          <w:rFonts w:ascii="Square721 BT" w:hAnsi="Square721 BT"/>
          <w:b/>
          <w:sz w:val="24"/>
          <w:szCs w:val="24"/>
          <w:lang w:val="en-US"/>
        </w:rPr>
        <w:t>4S</w:t>
      </w:r>
      <w:r w:rsidR="00E51CCC">
        <w:rPr>
          <w:rFonts w:ascii="Square721 BT" w:hAnsi="Square721 BT"/>
          <w:b/>
          <w:sz w:val="24"/>
          <w:szCs w:val="24"/>
          <w:lang w:val="en-US"/>
        </w:rPr>
        <w:t xml:space="preserve"> and </w:t>
      </w:r>
      <w:r w:rsidR="004B7374" w:rsidRPr="00E51CCC">
        <w:rPr>
          <w:rFonts w:ascii="Square721 BT" w:hAnsi="Square721 BT"/>
          <w:b/>
          <w:sz w:val="24"/>
          <w:szCs w:val="24"/>
          <w:lang w:val="en-US"/>
        </w:rPr>
        <w:t>Cayenne</w:t>
      </w:r>
      <w:r w:rsidR="00B73DD7" w:rsidRPr="00E51CCC">
        <w:rPr>
          <w:rFonts w:ascii="Square721 BT" w:hAnsi="Square721 BT"/>
          <w:b/>
          <w:sz w:val="24"/>
          <w:szCs w:val="24"/>
          <w:lang w:val="en-US"/>
        </w:rPr>
        <w:t>.</w:t>
      </w:r>
    </w:p>
    <w:p w14:paraId="01FF0543" w14:textId="2F79860D" w:rsidR="004E0A2D" w:rsidRDefault="004E0A2D" w:rsidP="00F46330">
      <w:pPr>
        <w:widowControl w:val="0"/>
        <w:autoSpaceDE w:val="0"/>
        <w:autoSpaceDN w:val="0"/>
        <w:adjustRightInd w:val="0"/>
        <w:spacing w:line="400" w:lineRule="exact"/>
        <w:rPr>
          <w:rFonts w:ascii="Square721 BT" w:hAnsi="Square721 BT"/>
          <w:b/>
          <w:sz w:val="24"/>
          <w:szCs w:val="24"/>
          <w:lang w:val="en-US"/>
        </w:rPr>
      </w:pPr>
    </w:p>
    <w:p w14:paraId="407AAD18" w14:textId="4CF9F8CB" w:rsidR="004B7374" w:rsidRDefault="00E8618A" w:rsidP="00B24ABB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color w:val="auto"/>
          <w:sz w:val="20"/>
          <w:szCs w:val="22"/>
        </w:rPr>
        <w:t xml:space="preserve">A new and </w:t>
      </w:r>
      <w:r w:rsidR="0020061E">
        <w:rPr>
          <w:rFonts w:ascii="Arial" w:hAnsi="Arial" w:cs="Arial"/>
          <w:color w:val="auto"/>
          <w:sz w:val="20"/>
          <w:szCs w:val="22"/>
        </w:rPr>
        <w:t xml:space="preserve">exciting </w:t>
      </w:r>
      <w:r w:rsidR="004B7374">
        <w:rPr>
          <w:rFonts w:ascii="Arial" w:hAnsi="Arial" w:cs="Arial"/>
          <w:color w:val="auto"/>
          <w:sz w:val="20"/>
          <w:szCs w:val="22"/>
        </w:rPr>
        <w:t xml:space="preserve">TECHART powerhouse enters the ring </w:t>
      </w:r>
      <w:r w:rsidR="005B4653">
        <w:rPr>
          <w:rFonts w:ascii="Arial" w:hAnsi="Arial" w:cs="Arial"/>
          <w:color w:val="auto"/>
          <w:sz w:val="20"/>
          <w:szCs w:val="22"/>
        </w:rPr>
        <w:t>on March 17</w:t>
      </w:r>
      <w:r w:rsidR="005B4653" w:rsidRPr="005B4653">
        <w:rPr>
          <w:rFonts w:ascii="Arial" w:hAnsi="Arial" w:cs="Arial"/>
          <w:color w:val="auto"/>
          <w:sz w:val="20"/>
          <w:szCs w:val="22"/>
          <w:vertAlign w:val="superscript"/>
        </w:rPr>
        <w:t>th</w:t>
      </w:r>
      <w:r w:rsidR="0020061E">
        <w:rPr>
          <w:rFonts w:ascii="Arial" w:hAnsi="Arial" w:cs="Arial"/>
          <w:color w:val="auto"/>
          <w:sz w:val="20"/>
          <w:szCs w:val="22"/>
        </w:rPr>
        <w:t xml:space="preserve"> and </w:t>
      </w:r>
      <w:r w:rsidR="00D211A0">
        <w:rPr>
          <w:rFonts w:ascii="Arial" w:hAnsi="Arial" w:cs="Arial"/>
          <w:color w:val="auto"/>
          <w:sz w:val="20"/>
          <w:szCs w:val="22"/>
        </w:rPr>
        <w:t>is</w:t>
      </w:r>
      <w:r w:rsidR="005B4653">
        <w:rPr>
          <w:rFonts w:ascii="Arial" w:hAnsi="Arial" w:cs="Arial"/>
          <w:color w:val="auto"/>
          <w:sz w:val="20"/>
          <w:szCs w:val="22"/>
        </w:rPr>
        <w:t xml:space="preserve"> unveiled </w:t>
      </w:r>
      <w:r w:rsidR="004B7374">
        <w:rPr>
          <w:rFonts w:ascii="Arial" w:hAnsi="Arial" w:cs="Arial"/>
          <w:color w:val="auto"/>
          <w:sz w:val="20"/>
          <w:szCs w:val="22"/>
        </w:rPr>
        <w:t>at the</w:t>
      </w:r>
      <w:r w:rsidR="00B103C5">
        <w:rPr>
          <w:rFonts w:ascii="Arial" w:hAnsi="Arial" w:cs="Arial"/>
          <w:color w:val="auto"/>
          <w:sz w:val="20"/>
          <w:szCs w:val="22"/>
        </w:rPr>
        <w:t xml:space="preserve"> </w:t>
      </w:r>
      <w:r w:rsidR="009B6210">
        <w:rPr>
          <w:rFonts w:ascii="Arial" w:hAnsi="Arial" w:cs="Arial"/>
          <w:color w:val="auto"/>
          <w:sz w:val="20"/>
          <w:szCs w:val="22"/>
        </w:rPr>
        <w:br/>
      </w:r>
      <w:r w:rsidR="00B103C5">
        <w:rPr>
          <w:rFonts w:ascii="Arial" w:hAnsi="Arial" w:cs="Arial"/>
          <w:color w:val="auto"/>
          <w:sz w:val="20"/>
          <w:szCs w:val="22"/>
        </w:rPr>
        <w:t>44</w:t>
      </w:r>
      <w:r w:rsidR="00B103C5" w:rsidRPr="00B103C5">
        <w:rPr>
          <w:rFonts w:ascii="Arial" w:hAnsi="Arial" w:cs="Arial"/>
          <w:color w:val="auto"/>
          <w:sz w:val="20"/>
          <w:szCs w:val="22"/>
          <w:vertAlign w:val="superscript"/>
        </w:rPr>
        <w:t>th</w:t>
      </w:r>
      <w:r w:rsidR="00B103C5" w:rsidRPr="00B103C5">
        <w:rPr>
          <w:rFonts w:ascii="Arial" w:hAnsi="Arial" w:cs="Arial"/>
          <w:color w:val="auto"/>
          <w:sz w:val="20"/>
          <w:szCs w:val="22"/>
        </w:rPr>
        <w:t xml:space="preserve"> Bangkok International Motor </w:t>
      </w:r>
      <w:r w:rsidR="00B103C5" w:rsidRPr="00E8618A">
        <w:rPr>
          <w:rFonts w:ascii="Arial" w:hAnsi="Arial" w:cs="Arial"/>
          <w:color w:val="auto"/>
          <w:sz w:val="20"/>
          <w:szCs w:val="22"/>
        </w:rPr>
        <w:t>Show</w:t>
      </w:r>
      <w:r w:rsidR="005B4653" w:rsidRPr="00E8618A">
        <w:rPr>
          <w:rFonts w:ascii="Arial" w:hAnsi="Arial" w:cs="Arial"/>
          <w:color w:val="auto"/>
          <w:sz w:val="20"/>
          <w:szCs w:val="22"/>
        </w:rPr>
        <w:t xml:space="preserve"> </w:t>
      </w:r>
      <w:r w:rsidR="0020061E" w:rsidRPr="00E8618A">
        <w:rPr>
          <w:rFonts w:ascii="Arial" w:hAnsi="Arial" w:cs="Arial"/>
          <w:color w:val="auto"/>
          <w:sz w:val="20"/>
          <w:szCs w:val="22"/>
        </w:rPr>
        <w:t xml:space="preserve">as highlight of the show </w:t>
      </w:r>
      <w:r w:rsidR="00F12674" w:rsidRPr="00E8618A">
        <w:rPr>
          <w:rFonts w:ascii="Arial" w:hAnsi="Arial" w:cs="Arial"/>
          <w:color w:val="auto"/>
          <w:sz w:val="20"/>
          <w:szCs w:val="22"/>
        </w:rPr>
        <w:t>from March 22</w:t>
      </w:r>
      <w:r w:rsidR="00F12674" w:rsidRPr="00E8618A">
        <w:rPr>
          <w:rFonts w:ascii="Arial" w:hAnsi="Arial" w:cs="Arial"/>
          <w:color w:val="auto"/>
          <w:sz w:val="20"/>
          <w:szCs w:val="22"/>
          <w:vertAlign w:val="superscript"/>
        </w:rPr>
        <w:t>nd</w:t>
      </w:r>
      <w:r w:rsidR="00F12674" w:rsidRPr="00E8618A">
        <w:rPr>
          <w:rFonts w:ascii="Arial" w:hAnsi="Arial" w:cs="Arial"/>
          <w:color w:val="auto"/>
          <w:sz w:val="20"/>
          <w:szCs w:val="22"/>
        </w:rPr>
        <w:t xml:space="preserve"> to April 2</w:t>
      </w:r>
      <w:r w:rsidR="00F12674" w:rsidRPr="00E8618A">
        <w:rPr>
          <w:rFonts w:ascii="Arial" w:hAnsi="Arial" w:cs="Arial"/>
          <w:color w:val="auto"/>
          <w:sz w:val="20"/>
          <w:szCs w:val="22"/>
          <w:vertAlign w:val="superscript"/>
        </w:rPr>
        <w:t>nd</w:t>
      </w:r>
      <w:r w:rsidR="004B7374" w:rsidRPr="00E8618A">
        <w:rPr>
          <w:rFonts w:ascii="Arial" w:hAnsi="Arial" w:cs="Arial"/>
          <w:color w:val="auto"/>
          <w:sz w:val="20"/>
          <w:szCs w:val="22"/>
        </w:rPr>
        <w:t xml:space="preserve">. </w:t>
      </w:r>
      <w:r w:rsidR="00901B5E" w:rsidRPr="00E8618A">
        <w:rPr>
          <w:rFonts w:ascii="Arial" w:hAnsi="Arial" w:cs="Arial"/>
          <w:color w:val="auto"/>
          <w:sz w:val="20"/>
          <w:szCs w:val="22"/>
        </w:rPr>
        <w:t>M</w:t>
      </w:r>
      <w:r w:rsidR="0020061E" w:rsidRPr="00E8618A">
        <w:rPr>
          <w:rFonts w:ascii="Arial" w:hAnsi="Arial" w:cs="Arial"/>
          <w:color w:val="auto"/>
          <w:sz w:val="20"/>
          <w:szCs w:val="22"/>
        </w:rPr>
        <w:t xml:space="preserve">aximum </w:t>
      </w:r>
      <w:r w:rsidR="00901B5E" w:rsidRPr="00E8618A">
        <w:rPr>
          <w:rFonts w:ascii="Arial" w:hAnsi="Arial" w:cs="Arial"/>
          <w:color w:val="auto"/>
          <w:sz w:val="20"/>
          <w:szCs w:val="22"/>
        </w:rPr>
        <w:t xml:space="preserve">performance </w:t>
      </w:r>
      <w:r w:rsidR="00B06C97" w:rsidRPr="00E8618A">
        <w:rPr>
          <w:rFonts w:ascii="Arial" w:hAnsi="Arial" w:cs="Arial"/>
          <w:color w:val="auto"/>
          <w:sz w:val="20"/>
          <w:szCs w:val="22"/>
        </w:rPr>
        <w:t>and</w:t>
      </w:r>
      <w:r w:rsidR="00901B5E" w:rsidRPr="00E8618A">
        <w:rPr>
          <w:rFonts w:ascii="Arial" w:hAnsi="Arial" w:cs="Arial"/>
          <w:color w:val="auto"/>
          <w:sz w:val="20"/>
          <w:szCs w:val="22"/>
        </w:rPr>
        <w:t xml:space="preserve"> lightweight</w:t>
      </w:r>
      <w:r w:rsidR="0020061E" w:rsidRPr="00E8618A">
        <w:rPr>
          <w:rFonts w:ascii="Arial" w:hAnsi="Arial" w:cs="Arial"/>
          <w:color w:val="auto"/>
          <w:sz w:val="20"/>
          <w:szCs w:val="22"/>
        </w:rPr>
        <w:t xml:space="preserve"> </w:t>
      </w:r>
      <w:r w:rsidR="00B06C97" w:rsidRPr="00E8618A">
        <w:rPr>
          <w:rFonts w:ascii="Arial" w:hAnsi="Arial" w:cs="Arial"/>
          <w:color w:val="auto"/>
          <w:sz w:val="20"/>
          <w:szCs w:val="22"/>
        </w:rPr>
        <w:t xml:space="preserve">design </w:t>
      </w:r>
      <w:r w:rsidR="00901B5E" w:rsidRPr="00E8618A">
        <w:rPr>
          <w:rFonts w:ascii="Arial" w:hAnsi="Arial" w:cs="Arial"/>
          <w:color w:val="auto"/>
          <w:sz w:val="20"/>
          <w:szCs w:val="22"/>
        </w:rPr>
        <w:t xml:space="preserve">are at the heart of the </w:t>
      </w:r>
      <w:r w:rsidR="00B06C97" w:rsidRPr="00E8618A">
        <w:rPr>
          <w:rFonts w:ascii="Arial" w:hAnsi="Arial" w:cs="Arial"/>
          <w:color w:val="auto"/>
          <w:sz w:val="20"/>
          <w:szCs w:val="22"/>
        </w:rPr>
        <w:t xml:space="preserve">spectacular </w:t>
      </w:r>
      <w:r w:rsidR="00901B5E" w:rsidRPr="00E8618A">
        <w:rPr>
          <w:rFonts w:ascii="Arial" w:hAnsi="Arial" w:cs="Arial"/>
          <w:color w:val="auto"/>
          <w:sz w:val="20"/>
          <w:szCs w:val="22"/>
        </w:rPr>
        <w:t xml:space="preserve">athletic </w:t>
      </w:r>
      <w:r w:rsidR="00B06C97" w:rsidRPr="00E8618A">
        <w:rPr>
          <w:rFonts w:ascii="Arial" w:hAnsi="Arial" w:cs="Arial"/>
          <w:color w:val="auto"/>
          <w:sz w:val="20"/>
          <w:szCs w:val="22"/>
        </w:rPr>
        <w:t>TECHART range</w:t>
      </w:r>
      <w:r w:rsidR="005B4653" w:rsidRPr="00E8618A">
        <w:rPr>
          <w:rFonts w:ascii="Arial" w:hAnsi="Arial" w:cs="Arial"/>
          <w:color w:val="auto"/>
          <w:sz w:val="20"/>
          <w:szCs w:val="22"/>
        </w:rPr>
        <w:t xml:space="preserve">. </w:t>
      </w:r>
      <w:r w:rsidR="009917B7" w:rsidRPr="00E8618A">
        <w:rPr>
          <w:rFonts w:ascii="Arial" w:hAnsi="Arial" w:cs="Arial"/>
          <w:color w:val="auto"/>
          <w:sz w:val="20"/>
          <w:szCs w:val="22"/>
        </w:rPr>
        <w:t xml:space="preserve">The new super </w:t>
      </w:r>
      <w:proofErr w:type="spellStart"/>
      <w:r w:rsidR="009917B7" w:rsidRPr="00E8618A">
        <w:rPr>
          <w:rFonts w:ascii="Arial" w:hAnsi="Arial" w:cs="Arial"/>
          <w:color w:val="auto"/>
          <w:sz w:val="20"/>
          <w:szCs w:val="22"/>
        </w:rPr>
        <w:t>sportscar</w:t>
      </w:r>
      <w:proofErr w:type="spellEnd"/>
      <w:r w:rsidR="009917B7" w:rsidRPr="00E8618A">
        <w:rPr>
          <w:rFonts w:ascii="Arial" w:hAnsi="Arial" w:cs="Arial"/>
          <w:color w:val="auto"/>
          <w:sz w:val="20"/>
          <w:szCs w:val="22"/>
        </w:rPr>
        <w:t xml:space="preserve"> marks the launch of a </w:t>
      </w:r>
      <w:r>
        <w:rPr>
          <w:rFonts w:ascii="Arial" w:hAnsi="Arial" w:cs="Arial"/>
          <w:color w:val="auto"/>
          <w:sz w:val="20"/>
          <w:szCs w:val="22"/>
        </w:rPr>
        <w:t>state-of-the-art</w:t>
      </w:r>
      <w:r w:rsidR="009917B7" w:rsidRPr="00E8618A">
        <w:rPr>
          <w:rFonts w:ascii="Arial" w:hAnsi="Arial" w:cs="Arial"/>
          <w:color w:val="auto"/>
          <w:sz w:val="20"/>
          <w:szCs w:val="22"/>
        </w:rPr>
        <w:t xml:space="preserve"> TECHART</w:t>
      </w:r>
      <w:r w:rsidR="009917B7" w:rsidRPr="009917B7">
        <w:rPr>
          <w:rFonts w:ascii="Arial" w:hAnsi="Arial" w:cs="Arial"/>
          <w:color w:val="auto"/>
          <w:sz w:val="20"/>
          <w:szCs w:val="22"/>
        </w:rPr>
        <w:t xml:space="preserve"> performance division focusing on a selected individualization range for track day enthusiast</w:t>
      </w:r>
      <w:r>
        <w:rPr>
          <w:rFonts w:ascii="Arial" w:hAnsi="Arial" w:cs="Arial"/>
          <w:color w:val="auto"/>
          <w:sz w:val="20"/>
          <w:szCs w:val="22"/>
        </w:rPr>
        <w:t>s</w:t>
      </w:r>
      <w:r w:rsidR="009917B7" w:rsidRPr="009917B7">
        <w:rPr>
          <w:rFonts w:ascii="Arial" w:hAnsi="Arial" w:cs="Arial"/>
          <w:color w:val="auto"/>
          <w:sz w:val="20"/>
          <w:szCs w:val="22"/>
        </w:rPr>
        <w:t>.</w:t>
      </w:r>
      <w:r w:rsidR="001522E0">
        <w:rPr>
          <w:rFonts w:ascii="Arial" w:hAnsi="Arial" w:cs="Arial"/>
          <w:color w:val="auto"/>
          <w:sz w:val="20"/>
          <w:szCs w:val="22"/>
        </w:rPr>
        <w:t xml:space="preserve"> </w:t>
      </w:r>
    </w:p>
    <w:p w14:paraId="656027D0" w14:textId="19731D59" w:rsidR="004B7374" w:rsidRDefault="004B7374" w:rsidP="00B24ABB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</w:p>
    <w:p w14:paraId="7039B0B4" w14:textId="508D6521" w:rsidR="005B4653" w:rsidRDefault="001466E9" w:rsidP="00B24ABB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color w:val="auto"/>
          <w:sz w:val="20"/>
          <w:szCs w:val="22"/>
        </w:rPr>
        <w:t>The world premiere of the new custom-</w:t>
      </w:r>
      <w:r w:rsidRPr="00E8618A">
        <w:rPr>
          <w:rFonts w:ascii="Arial" w:hAnsi="Arial" w:cs="Arial"/>
          <w:color w:val="auto"/>
          <w:sz w:val="20"/>
          <w:szCs w:val="22"/>
        </w:rPr>
        <w:t xml:space="preserve">built </w:t>
      </w:r>
      <w:r w:rsidR="009B6210">
        <w:rPr>
          <w:rFonts w:ascii="Arial" w:hAnsi="Arial" w:cs="Arial"/>
          <w:color w:val="auto"/>
          <w:sz w:val="20"/>
          <w:szCs w:val="22"/>
        </w:rPr>
        <w:t>performance model</w:t>
      </w:r>
      <w:r w:rsidRPr="00E8618A">
        <w:rPr>
          <w:rFonts w:ascii="Arial" w:hAnsi="Arial" w:cs="Arial"/>
          <w:color w:val="auto"/>
          <w:sz w:val="20"/>
          <w:szCs w:val="22"/>
        </w:rPr>
        <w:t xml:space="preserve"> </w:t>
      </w:r>
      <w:r w:rsidR="00D211A0">
        <w:rPr>
          <w:rFonts w:ascii="Arial" w:hAnsi="Arial" w:cs="Arial"/>
          <w:color w:val="auto"/>
          <w:sz w:val="20"/>
          <w:szCs w:val="22"/>
        </w:rPr>
        <w:t>is</w:t>
      </w:r>
      <w:r>
        <w:rPr>
          <w:rFonts w:ascii="Arial" w:hAnsi="Arial" w:cs="Arial"/>
          <w:color w:val="auto"/>
          <w:sz w:val="20"/>
          <w:szCs w:val="22"/>
        </w:rPr>
        <w:t xml:space="preserve"> accompanied by an extensive </w:t>
      </w:r>
      <w:r w:rsidR="00DE3E9C">
        <w:rPr>
          <w:rFonts w:ascii="Arial" w:hAnsi="Arial" w:cs="Arial"/>
          <w:color w:val="auto"/>
          <w:sz w:val="20"/>
          <w:szCs w:val="22"/>
        </w:rPr>
        <w:t>TECHART lineup</w:t>
      </w:r>
      <w:r w:rsidR="009C1938">
        <w:rPr>
          <w:rFonts w:ascii="Arial" w:hAnsi="Arial" w:cs="Arial"/>
          <w:color w:val="auto"/>
          <w:sz w:val="20"/>
          <w:szCs w:val="22"/>
        </w:rPr>
        <w:t xml:space="preserve">. The booth located </w:t>
      </w:r>
      <w:r w:rsidR="00901B5E">
        <w:rPr>
          <w:rFonts w:ascii="Arial" w:hAnsi="Arial" w:cs="Arial"/>
          <w:color w:val="auto"/>
          <w:sz w:val="20"/>
          <w:szCs w:val="22"/>
        </w:rPr>
        <w:t xml:space="preserve">at </w:t>
      </w:r>
      <w:r w:rsidR="00901B5E" w:rsidRPr="00B24ABB">
        <w:rPr>
          <w:rFonts w:ascii="Arial" w:hAnsi="Arial" w:cs="Arial"/>
          <w:color w:val="auto"/>
          <w:sz w:val="20"/>
          <w:szCs w:val="22"/>
        </w:rPr>
        <w:t xml:space="preserve">IMPACT Challenger Hall </w:t>
      </w:r>
      <w:proofErr w:type="spellStart"/>
      <w:r w:rsidR="00901B5E" w:rsidRPr="00B24ABB">
        <w:rPr>
          <w:rFonts w:ascii="Arial" w:hAnsi="Arial" w:cs="Arial"/>
          <w:color w:val="auto"/>
          <w:sz w:val="20"/>
          <w:szCs w:val="22"/>
        </w:rPr>
        <w:t>Muang</w:t>
      </w:r>
      <w:proofErr w:type="spellEnd"/>
      <w:r w:rsidR="00901B5E" w:rsidRPr="00B24ABB">
        <w:rPr>
          <w:rFonts w:ascii="Arial" w:hAnsi="Arial" w:cs="Arial"/>
          <w:color w:val="auto"/>
          <w:sz w:val="20"/>
          <w:szCs w:val="22"/>
        </w:rPr>
        <w:t xml:space="preserve"> Thong </w:t>
      </w:r>
      <w:proofErr w:type="spellStart"/>
      <w:r w:rsidR="00901B5E" w:rsidRPr="00B24ABB">
        <w:rPr>
          <w:rFonts w:ascii="Arial" w:hAnsi="Arial" w:cs="Arial"/>
          <w:color w:val="auto"/>
          <w:sz w:val="20"/>
          <w:szCs w:val="22"/>
        </w:rPr>
        <w:t>Thani</w:t>
      </w:r>
      <w:proofErr w:type="spellEnd"/>
      <w:r w:rsidR="00901B5E">
        <w:rPr>
          <w:rFonts w:ascii="Arial" w:hAnsi="Arial" w:cs="Arial"/>
          <w:color w:val="auto"/>
          <w:sz w:val="20"/>
          <w:szCs w:val="22"/>
        </w:rPr>
        <w:t xml:space="preserve"> </w:t>
      </w:r>
      <w:r w:rsidR="009917B7" w:rsidRPr="00D345FA">
        <w:rPr>
          <w:rFonts w:ascii="Arial" w:hAnsi="Arial" w:cs="Arial"/>
          <w:color w:val="auto"/>
          <w:sz w:val="20"/>
          <w:szCs w:val="22"/>
        </w:rPr>
        <w:t>showcases</w:t>
      </w:r>
      <w:r>
        <w:rPr>
          <w:rFonts w:ascii="Arial" w:hAnsi="Arial" w:cs="Arial"/>
          <w:color w:val="auto"/>
          <w:sz w:val="20"/>
          <w:szCs w:val="22"/>
        </w:rPr>
        <w:t xml:space="preserve"> </w:t>
      </w:r>
      <w:r w:rsidR="009B6210">
        <w:rPr>
          <w:rFonts w:ascii="Arial" w:hAnsi="Arial" w:cs="Arial"/>
          <w:color w:val="auto"/>
          <w:sz w:val="20"/>
          <w:szCs w:val="22"/>
        </w:rPr>
        <w:t xml:space="preserve">a variety of </w:t>
      </w:r>
      <w:r>
        <w:rPr>
          <w:rFonts w:ascii="Arial" w:hAnsi="Arial" w:cs="Arial"/>
          <w:color w:val="auto"/>
          <w:sz w:val="20"/>
          <w:szCs w:val="22"/>
        </w:rPr>
        <w:t xml:space="preserve">individualized Porsche models, spearheaded by the celebration of the first TECHART </w:t>
      </w:r>
      <w:proofErr w:type="spellStart"/>
      <w:r>
        <w:rPr>
          <w:rFonts w:ascii="Arial" w:hAnsi="Arial" w:cs="Arial"/>
          <w:color w:val="auto"/>
          <w:sz w:val="20"/>
          <w:szCs w:val="22"/>
        </w:rPr>
        <w:t>GTstreet</w:t>
      </w:r>
      <w:proofErr w:type="spellEnd"/>
      <w:r>
        <w:rPr>
          <w:rFonts w:ascii="Arial" w:hAnsi="Arial" w:cs="Arial"/>
          <w:color w:val="auto"/>
          <w:sz w:val="20"/>
          <w:szCs w:val="22"/>
        </w:rPr>
        <w:t xml:space="preserve"> R in Thailand. Moreover, </w:t>
      </w:r>
      <w:r w:rsidR="00F12674">
        <w:rPr>
          <w:rFonts w:ascii="Arial" w:hAnsi="Arial" w:cs="Arial"/>
          <w:color w:val="auto"/>
          <w:sz w:val="20"/>
          <w:szCs w:val="22"/>
        </w:rPr>
        <w:t>TECHART presents t</w:t>
      </w:r>
      <w:r w:rsidR="00F12674" w:rsidRPr="00F12674">
        <w:rPr>
          <w:rFonts w:ascii="Arial" w:hAnsi="Arial" w:cs="Arial"/>
          <w:color w:val="auto"/>
          <w:sz w:val="20"/>
          <w:szCs w:val="22"/>
        </w:rPr>
        <w:t>he sporty progra</w:t>
      </w:r>
      <w:r w:rsidR="00F12674">
        <w:rPr>
          <w:rFonts w:ascii="Arial" w:hAnsi="Arial" w:cs="Arial"/>
          <w:color w:val="auto"/>
          <w:sz w:val="20"/>
          <w:szCs w:val="22"/>
        </w:rPr>
        <w:t xml:space="preserve">m for the Porsche 911 </w:t>
      </w:r>
      <w:r w:rsidR="00872041">
        <w:rPr>
          <w:rFonts w:ascii="Arial" w:hAnsi="Arial" w:cs="Arial"/>
          <w:color w:val="auto"/>
          <w:sz w:val="20"/>
          <w:szCs w:val="22"/>
        </w:rPr>
        <w:t xml:space="preserve">and Cayenne </w:t>
      </w:r>
      <w:r w:rsidR="009917B7">
        <w:rPr>
          <w:rFonts w:ascii="Arial" w:hAnsi="Arial" w:cs="Arial"/>
          <w:color w:val="auto"/>
          <w:sz w:val="20"/>
          <w:szCs w:val="22"/>
        </w:rPr>
        <w:t xml:space="preserve">models with new </w:t>
      </w:r>
      <w:r w:rsidR="009C1938">
        <w:rPr>
          <w:rFonts w:ascii="Arial" w:hAnsi="Arial" w:cs="Arial"/>
          <w:color w:val="auto"/>
          <w:sz w:val="20"/>
          <w:szCs w:val="22"/>
        </w:rPr>
        <w:t xml:space="preserve">performance and </w:t>
      </w:r>
      <w:r w:rsidR="00F12674">
        <w:rPr>
          <w:rFonts w:ascii="Arial" w:hAnsi="Arial" w:cs="Arial"/>
          <w:color w:val="auto"/>
          <w:sz w:val="20"/>
          <w:szCs w:val="22"/>
        </w:rPr>
        <w:t xml:space="preserve">styling upgrades, such as the </w:t>
      </w:r>
      <w:r w:rsidR="00F12674" w:rsidRPr="00E8618A">
        <w:rPr>
          <w:rFonts w:ascii="Arial" w:hAnsi="Arial" w:cs="Arial"/>
          <w:color w:val="auto"/>
          <w:sz w:val="20"/>
          <w:szCs w:val="22"/>
        </w:rPr>
        <w:t xml:space="preserve">TECHART </w:t>
      </w:r>
      <w:proofErr w:type="spellStart"/>
      <w:r w:rsidR="00F12674" w:rsidRPr="00E8618A">
        <w:rPr>
          <w:rFonts w:ascii="Arial" w:hAnsi="Arial" w:cs="Arial"/>
          <w:color w:val="auto"/>
          <w:sz w:val="20"/>
          <w:szCs w:val="22"/>
        </w:rPr>
        <w:t>aerokit</w:t>
      </w:r>
      <w:r w:rsidR="00CD1F37">
        <w:rPr>
          <w:rFonts w:ascii="Arial" w:hAnsi="Arial" w:cs="Arial"/>
          <w:color w:val="auto"/>
          <w:sz w:val="20"/>
          <w:szCs w:val="22"/>
        </w:rPr>
        <w:t>s</w:t>
      </w:r>
      <w:proofErr w:type="spellEnd"/>
      <w:r w:rsidR="00F12674" w:rsidRPr="00E8618A">
        <w:rPr>
          <w:rFonts w:ascii="Arial" w:hAnsi="Arial" w:cs="Arial"/>
          <w:color w:val="auto"/>
          <w:sz w:val="20"/>
          <w:szCs w:val="22"/>
        </w:rPr>
        <w:t xml:space="preserve">, lightweight </w:t>
      </w:r>
      <w:r w:rsidR="00E8618A" w:rsidRPr="00E8618A">
        <w:rPr>
          <w:rFonts w:ascii="Arial" w:hAnsi="Arial" w:cs="Arial"/>
          <w:color w:val="auto"/>
          <w:sz w:val="20"/>
          <w:szCs w:val="22"/>
        </w:rPr>
        <w:t>Formula VI</w:t>
      </w:r>
      <w:r w:rsidR="00D4714A">
        <w:rPr>
          <w:rFonts w:ascii="Arial" w:hAnsi="Arial" w:cs="Arial"/>
          <w:color w:val="auto"/>
          <w:sz w:val="20"/>
          <w:szCs w:val="22"/>
        </w:rPr>
        <w:t xml:space="preserve"> Race</w:t>
      </w:r>
      <w:r w:rsidR="00E8618A" w:rsidRPr="00E8618A">
        <w:rPr>
          <w:rFonts w:ascii="Arial" w:hAnsi="Arial" w:cs="Arial"/>
          <w:color w:val="auto"/>
          <w:sz w:val="20"/>
          <w:szCs w:val="22"/>
        </w:rPr>
        <w:t xml:space="preserve">, </w:t>
      </w:r>
      <w:r w:rsidR="00F12674" w:rsidRPr="00E8618A">
        <w:rPr>
          <w:rFonts w:ascii="Arial" w:hAnsi="Arial" w:cs="Arial"/>
          <w:color w:val="auto"/>
          <w:sz w:val="20"/>
          <w:szCs w:val="22"/>
        </w:rPr>
        <w:t>Formula VII</w:t>
      </w:r>
      <w:r w:rsidR="00E8618A" w:rsidRPr="00E8618A">
        <w:rPr>
          <w:rFonts w:ascii="Arial" w:hAnsi="Arial" w:cs="Arial"/>
          <w:color w:val="auto"/>
          <w:sz w:val="20"/>
          <w:szCs w:val="22"/>
        </w:rPr>
        <w:t xml:space="preserve"> Race</w:t>
      </w:r>
      <w:r w:rsidR="00F12674" w:rsidRPr="00E8618A">
        <w:rPr>
          <w:rFonts w:ascii="Arial" w:hAnsi="Arial" w:cs="Arial"/>
          <w:color w:val="auto"/>
          <w:sz w:val="20"/>
          <w:szCs w:val="22"/>
        </w:rPr>
        <w:t xml:space="preserve"> and Daytona II forged wheels</w:t>
      </w:r>
      <w:r w:rsidR="00B06C97" w:rsidRPr="00E8618A">
        <w:rPr>
          <w:rFonts w:ascii="Arial" w:hAnsi="Arial" w:cs="Arial"/>
          <w:color w:val="auto"/>
          <w:sz w:val="20"/>
          <w:szCs w:val="22"/>
        </w:rPr>
        <w:t xml:space="preserve"> in </w:t>
      </w:r>
      <w:r w:rsidR="009B6210">
        <w:rPr>
          <w:rFonts w:ascii="Arial" w:hAnsi="Arial" w:cs="Arial"/>
          <w:color w:val="auto"/>
          <w:sz w:val="20"/>
          <w:szCs w:val="22"/>
        </w:rPr>
        <w:t>distinctive</w:t>
      </w:r>
      <w:r w:rsidR="00B06C97" w:rsidRPr="00E8618A">
        <w:rPr>
          <w:rFonts w:ascii="Arial" w:hAnsi="Arial" w:cs="Arial"/>
          <w:color w:val="auto"/>
          <w:sz w:val="20"/>
          <w:szCs w:val="22"/>
        </w:rPr>
        <w:t xml:space="preserve"> finishes</w:t>
      </w:r>
      <w:r w:rsidR="0020061E" w:rsidRPr="00E8618A">
        <w:rPr>
          <w:rFonts w:ascii="Arial" w:hAnsi="Arial" w:cs="Arial"/>
          <w:color w:val="auto"/>
          <w:sz w:val="20"/>
          <w:szCs w:val="22"/>
        </w:rPr>
        <w:t>, carbon</w:t>
      </w:r>
      <w:r w:rsidR="0020061E">
        <w:rPr>
          <w:rFonts w:ascii="Arial" w:hAnsi="Arial" w:cs="Arial"/>
          <w:color w:val="auto"/>
          <w:sz w:val="20"/>
          <w:szCs w:val="22"/>
        </w:rPr>
        <w:t xml:space="preserve"> fiber trim</w:t>
      </w:r>
      <w:r w:rsidR="009B6210">
        <w:rPr>
          <w:rFonts w:ascii="Arial" w:hAnsi="Arial" w:cs="Arial"/>
          <w:color w:val="auto"/>
          <w:sz w:val="20"/>
          <w:szCs w:val="22"/>
        </w:rPr>
        <w:t>s</w:t>
      </w:r>
      <w:r w:rsidR="00F12674">
        <w:rPr>
          <w:rFonts w:ascii="Arial" w:hAnsi="Arial" w:cs="Arial"/>
          <w:color w:val="auto"/>
          <w:sz w:val="20"/>
          <w:szCs w:val="22"/>
        </w:rPr>
        <w:t xml:space="preserve"> and </w:t>
      </w:r>
      <w:r w:rsidR="00A60933">
        <w:rPr>
          <w:rFonts w:ascii="Arial" w:hAnsi="Arial" w:cs="Arial"/>
          <w:color w:val="auto"/>
          <w:sz w:val="20"/>
          <w:szCs w:val="22"/>
        </w:rPr>
        <w:t xml:space="preserve">fully </w:t>
      </w:r>
      <w:r w:rsidR="00F12674">
        <w:rPr>
          <w:rFonts w:ascii="Arial" w:hAnsi="Arial" w:cs="Arial"/>
          <w:color w:val="auto"/>
          <w:sz w:val="20"/>
          <w:szCs w:val="22"/>
        </w:rPr>
        <w:t>refined interior</w:t>
      </w:r>
      <w:r w:rsidR="00E8618A">
        <w:rPr>
          <w:rFonts w:ascii="Arial" w:hAnsi="Arial" w:cs="Arial"/>
          <w:color w:val="auto"/>
          <w:sz w:val="20"/>
          <w:szCs w:val="22"/>
        </w:rPr>
        <w:t>s</w:t>
      </w:r>
      <w:r w:rsidR="00F12674">
        <w:rPr>
          <w:rFonts w:ascii="Arial" w:hAnsi="Arial" w:cs="Arial"/>
          <w:color w:val="auto"/>
          <w:sz w:val="20"/>
          <w:szCs w:val="22"/>
        </w:rPr>
        <w:t xml:space="preserve"> handcrafted by master </w:t>
      </w:r>
      <w:r w:rsidR="009B6210">
        <w:rPr>
          <w:rFonts w:ascii="Arial" w:hAnsi="Arial" w:cs="Arial"/>
          <w:color w:val="auto"/>
          <w:sz w:val="20"/>
          <w:szCs w:val="22"/>
        </w:rPr>
        <w:t>upholsterers</w:t>
      </w:r>
      <w:r w:rsidR="00F12674">
        <w:rPr>
          <w:rFonts w:ascii="Arial" w:hAnsi="Arial" w:cs="Arial"/>
          <w:color w:val="auto"/>
          <w:sz w:val="20"/>
          <w:szCs w:val="22"/>
        </w:rPr>
        <w:t xml:space="preserve"> of t</w:t>
      </w:r>
      <w:r w:rsidR="00901B5E">
        <w:rPr>
          <w:rFonts w:ascii="Arial" w:hAnsi="Arial" w:cs="Arial"/>
          <w:color w:val="auto"/>
          <w:sz w:val="20"/>
          <w:szCs w:val="22"/>
        </w:rPr>
        <w:t xml:space="preserve">he TECHART saddlery in Germany. </w:t>
      </w:r>
      <w:r w:rsidR="00CD1F37">
        <w:rPr>
          <w:rFonts w:ascii="Arial" w:hAnsi="Arial" w:cs="Arial"/>
          <w:color w:val="auto"/>
          <w:sz w:val="20"/>
          <w:szCs w:val="22"/>
        </w:rPr>
        <w:t>T</w:t>
      </w:r>
      <w:r w:rsidR="00E8618A">
        <w:rPr>
          <w:rFonts w:ascii="Arial" w:hAnsi="Arial" w:cs="Arial"/>
          <w:color w:val="auto"/>
          <w:sz w:val="20"/>
          <w:szCs w:val="22"/>
        </w:rPr>
        <w:t xml:space="preserve">ailor-made sports steering wheels </w:t>
      </w:r>
      <w:r w:rsidR="00CD1F37">
        <w:rPr>
          <w:rFonts w:ascii="Arial" w:hAnsi="Arial" w:cs="Arial"/>
          <w:color w:val="auto"/>
          <w:sz w:val="20"/>
          <w:szCs w:val="22"/>
        </w:rPr>
        <w:t>are</w:t>
      </w:r>
      <w:r w:rsidR="00E8618A">
        <w:rPr>
          <w:rFonts w:ascii="Arial" w:hAnsi="Arial" w:cs="Arial"/>
          <w:color w:val="auto"/>
          <w:sz w:val="20"/>
          <w:szCs w:val="22"/>
        </w:rPr>
        <w:t xml:space="preserve"> a</w:t>
      </w:r>
      <w:r w:rsidR="00901B5E">
        <w:rPr>
          <w:rFonts w:ascii="Arial" w:hAnsi="Arial" w:cs="Arial"/>
          <w:color w:val="auto"/>
          <w:sz w:val="20"/>
          <w:szCs w:val="22"/>
        </w:rPr>
        <w:t xml:space="preserve"> </w:t>
      </w:r>
      <w:r w:rsidR="00901B5E" w:rsidRPr="00901B5E">
        <w:rPr>
          <w:rFonts w:ascii="Arial" w:hAnsi="Arial" w:cs="Arial"/>
          <w:color w:val="auto"/>
          <w:sz w:val="20"/>
          <w:szCs w:val="22"/>
        </w:rPr>
        <w:t>true specialty of the TECHART</w:t>
      </w:r>
      <w:r w:rsidR="00901B5E">
        <w:rPr>
          <w:rFonts w:ascii="Arial" w:hAnsi="Arial" w:cs="Arial"/>
          <w:color w:val="auto"/>
          <w:sz w:val="20"/>
          <w:szCs w:val="22"/>
        </w:rPr>
        <w:t xml:space="preserve"> Manufactory</w:t>
      </w:r>
      <w:r w:rsidR="00CD1F37">
        <w:rPr>
          <w:rFonts w:ascii="Arial" w:hAnsi="Arial" w:cs="Arial"/>
          <w:color w:val="auto"/>
          <w:sz w:val="20"/>
          <w:szCs w:val="22"/>
        </w:rPr>
        <w:t xml:space="preserve">. At the </w:t>
      </w:r>
      <w:r w:rsidR="00CD1F37" w:rsidRPr="00B103C5">
        <w:rPr>
          <w:rFonts w:ascii="Arial" w:hAnsi="Arial" w:cs="Arial"/>
          <w:color w:val="auto"/>
          <w:sz w:val="20"/>
          <w:szCs w:val="22"/>
        </w:rPr>
        <w:t xml:space="preserve">Bangkok </w:t>
      </w:r>
      <w:r w:rsidR="005D5CDD">
        <w:rPr>
          <w:rFonts w:ascii="Arial" w:hAnsi="Arial" w:cs="Arial"/>
          <w:color w:val="auto"/>
          <w:sz w:val="20"/>
          <w:szCs w:val="22"/>
        </w:rPr>
        <w:t xml:space="preserve">International </w:t>
      </w:r>
      <w:r w:rsidR="00CD1F37" w:rsidRPr="00B103C5">
        <w:rPr>
          <w:rFonts w:ascii="Arial" w:hAnsi="Arial" w:cs="Arial"/>
          <w:color w:val="auto"/>
          <w:sz w:val="20"/>
          <w:szCs w:val="22"/>
        </w:rPr>
        <w:t xml:space="preserve">Motor </w:t>
      </w:r>
      <w:r w:rsidR="00CD1F37" w:rsidRPr="00E8618A">
        <w:rPr>
          <w:rFonts w:ascii="Arial" w:hAnsi="Arial" w:cs="Arial"/>
          <w:color w:val="auto"/>
          <w:sz w:val="20"/>
          <w:szCs w:val="22"/>
        </w:rPr>
        <w:t xml:space="preserve">Show </w:t>
      </w:r>
      <w:r w:rsidR="00CD1F37">
        <w:rPr>
          <w:rFonts w:ascii="Arial" w:hAnsi="Arial" w:cs="Arial"/>
          <w:color w:val="auto"/>
          <w:sz w:val="20"/>
          <w:szCs w:val="22"/>
        </w:rPr>
        <w:t xml:space="preserve">a selection of signature steering wheels </w:t>
      </w:r>
      <w:proofErr w:type="gramStart"/>
      <w:r w:rsidR="00CD1F37">
        <w:rPr>
          <w:rFonts w:ascii="Arial" w:hAnsi="Arial" w:cs="Arial"/>
          <w:color w:val="auto"/>
          <w:sz w:val="20"/>
          <w:szCs w:val="22"/>
        </w:rPr>
        <w:t>are</w:t>
      </w:r>
      <w:proofErr w:type="gramEnd"/>
      <w:r w:rsidR="00CD1F37">
        <w:rPr>
          <w:rFonts w:ascii="Arial" w:hAnsi="Arial" w:cs="Arial"/>
          <w:color w:val="auto"/>
          <w:sz w:val="20"/>
          <w:szCs w:val="22"/>
        </w:rPr>
        <w:t xml:space="preserve"> on display</w:t>
      </w:r>
      <w:r w:rsidR="00B06C97">
        <w:rPr>
          <w:rFonts w:ascii="Arial" w:hAnsi="Arial" w:cs="Arial"/>
          <w:color w:val="auto"/>
          <w:sz w:val="20"/>
          <w:szCs w:val="22"/>
        </w:rPr>
        <w:t>.</w:t>
      </w:r>
    </w:p>
    <w:p w14:paraId="06F833A3" w14:textId="1CE36CB3" w:rsidR="001466E9" w:rsidRDefault="001466E9" w:rsidP="00B24ABB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</w:p>
    <w:p w14:paraId="6318C729" w14:textId="3BC6C213" w:rsidR="002559CB" w:rsidRDefault="00872041" w:rsidP="00A60933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color w:val="auto"/>
          <w:sz w:val="20"/>
          <w:szCs w:val="22"/>
        </w:rPr>
        <w:t xml:space="preserve">Representing TECHART Thailand, </w:t>
      </w:r>
      <w:r w:rsidR="00B24ABB" w:rsidRPr="00B24ABB">
        <w:rPr>
          <w:rFonts w:ascii="Arial" w:hAnsi="Arial" w:cs="Arial"/>
          <w:color w:val="auto"/>
          <w:sz w:val="20"/>
          <w:szCs w:val="22"/>
        </w:rPr>
        <w:t xml:space="preserve">B </w:t>
      </w:r>
      <w:proofErr w:type="spellStart"/>
      <w:r w:rsidR="00B24ABB" w:rsidRPr="00B24ABB">
        <w:rPr>
          <w:rFonts w:ascii="Arial" w:hAnsi="Arial" w:cs="Arial"/>
          <w:color w:val="auto"/>
          <w:sz w:val="20"/>
          <w:szCs w:val="22"/>
        </w:rPr>
        <w:t>Autohaus</w:t>
      </w:r>
      <w:proofErr w:type="spellEnd"/>
      <w:r w:rsidR="00B24ABB" w:rsidRPr="00B24ABB">
        <w:rPr>
          <w:rFonts w:ascii="Arial" w:hAnsi="Arial" w:cs="Arial"/>
          <w:color w:val="auto"/>
          <w:sz w:val="20"/>
          <w:szCs w:val="22"/>
        </w:rPr>
        <w:t xml:space="preserve"> L</w:t>
      </w:r>
      <w:r w:rsidR="00FB78D5">
        <w:rPr>
          <w:rFonts w:ascii="Arial" w:hAnsi="Arial" w:cs="Arial"/>
          <w:color w:val="auto"/>
          <w:sz w:val="20"/>
          <w:szCs w:val="22"/>
        </w:rPr>
        <w:t>td.</w:t>
      </w:r>
      <w:r w:rsidR="00B24ABB">
        <w:rPr>
          <w:rFonts w:ascii="Arial" w:hAnsi="Arial" w:cs="Arial"/>
          <w:color w:val="auto"/>
          <w:sz w:val="20"/>
          <w:szCs w:val="22"/>
        </w:rPr>
        <w:t xml:space="preserve"> </w:t>
      </w:r>
      <w:r w:rsidR="00B24ABB" w:rsidRPr="00B24ABB">
        <w:rPr>
          <w:rFonts w:ascii="Arial" w:hAnsi="Arial" w:cs="Arial"/>
          <w:color w:val="auto"/>
          <w:sz w:val="20"/>
          <w:szCs w:val="22"/>
        </w:rPr>
        <w:t xml:space="preserve">is the </w:t>
      </w:r>
      <w:r w:rsidR="00F12674">
        <w:rPr>
          <w:rFonts w:ascii="Arial" w:hAnsi="Arial" w:cs="Arial"/>
          <w:color w:val="auto"/>
          <w:sz w:val="20"/>
          <w:szCs w:val="22"/>
        </w:rPr>
        <w:t>exclusive</w:t>
      </w:r>
      <w:r w:rsidR="00B24ABB" w:rsidRPr="00B24ABB">
        <w:rPr>
          <w:rFonts w:ascii="Arial" w:hAnsi="Arial" w:cs="Arial"/>
          <w:color w:val="auto"/>
          <w:sz w:val="20"/>
          <w:szCs w:val="22"/>
        </w:rPr>
        <w:t xml:space="preserve"> importer and </w:t>
      </w:r>
      <w:r w:rsidR="00F12674">
        <w:rPr>
          <w:rFonts w:ascii="Arial" w:hAnsi="Arial" w:cs="Arial"/>
          <w:color w:val="auto"/>
          <w:sz w:val="20"/>
          <w:szCs w:val="22"/>
        </w:rPr>
        <w:t xml:space="preserve">authorized </w:t>
      </w:r>
      <w:r w:rsidR="00B24ABB" w:rsidRPr="00B24ABB">
        <w:rPr>
          <w:rFonts w:ascii="Arial" w:hAnsi="Arial" w:cs="Arial"/>
          <w:color w:val="auto"/>
          <w:sz w:val="20"/>
          <w:szCs w:val="22"/>
        </w:rPr>
        <w:t xml:space="preserve">distributor of TECHART </w:t>
      </w:r>
      <w:r w:rsidR="00F12674">
        <w:rPr>
          <w:rFonts w:ascii="Arial" w:hAnsi="Arial" w:cs="Arial"/>
          <w:color w:val="auto"/>
          <w:sz w:val="20"/>
          <w:szCs w:val="22"/>
        </w:rPr>
        <w:t>personalization</w:t>
      </w:r>
      <w:r w:rsidR="00B24ABB" w:rsidRPr="00B24ABB">
        <w:rPr>
          <w:rFonts w:ascii="Arial" w:hAnsi="Arial" w:cs="Arial"/>
          <w:color w:val="auto"/>
          <w:sz w:val="20"/>
          <w:szCs w:val="22"/>
        </w:rPr>
        <w:t xml:space="preserve"> </w:t>
      </w:r>
      <w:r w:rsidR="00F12674">
        <w:rPr>
          <w:rFonts w:ascii="Arial" w:hAnsi="Arial" w:cs="Arial"/>
          <w:color w:val="auto"/>
          <w:sz w:val="20"/>
          <w:szCs w:val="22"/>
        </w:rPr>
        <w:t xml:space="preserve">programs and products in Thailand, setting forth the leadership position </w:t>
      </w:r>
      <w:r>
        <w:rPr>
          <w:rFonts w:ascii="Arial" w:hAnsi="Arial" w:cs="Arial"/>
          <w:color w:val="auto"/>
          <w:sz w:val="20"/>
          <w:szCs w:val="22"/>
        </w:rPr>
        <w:t>in the region</w:t>
      </w:r>
      <w:r w:rsidR="00D211A0">
        <w:rPr>
          <w:rFonts w:ascii="Arial" w:hAnsi="Arial" w:cs="Arial"/>
          <w:color w:val="auto"/>
          <w:sz w:val="20"/>
          <w:szCs w:val="22"/>
        </w:rPr>
        <w:t xml:space="preserve">. </w:t>
      </w:r>
      <w:r w:rsidR="003B031D">
        <w:rPr>
          <w:rFonts w:ascii="Arial" w:hAnsi="Arial" w:cs="Arial"/>
          <w:color w:val="auto"/>
          <w:sz w:val="20"/>
          <w:szCs w:val="22"/>
        </w:rPr>
        <w:t>E</w:t>
      </w:r>
      <w:r w:rsidR="00A60933">
        <w:rPr>
          <w:rFonts w:ascii="Arial" w:hAnsi="Arial" w:cs="Arial"/>
          <w:color w:val="auto"/>
          <w:sz w:val="20"/>
          <w:szCs w:val="22"/>
        </w:rPr>
        <w:t>njoy</w:t>
      </w:r>
      <w:r w:rsidR="00F16BD9" w:rsidRPr="00A60933">
        <w:rPr>
          <w:rFonts w:ascii="Arial" w:hAnsi="Arial" w:cs="Arial"/>
          <w:color w:val="auto"/>
          <w:sz w:val="20"/>
          <w:szCs w:val="22"/>
        </w:rPr>
        <w:t xml:space="preserve"> </w:t>
      </w:r>
      <w:r w:rsidR="005A104A" w:rsidRPr="00A60933">
        <w:rPr>
          <w:rFonts w:ascii="Arial" w:hAnsi="Arial" w:cs="Arial"/>
          <w:color w:val="auto"/>
          <w:sz w:val="20"/>
          <w:szCs w:val="22"/>
        </w:rPr>
        <w:t xml:space="preserve">the </w:t>
      </w:r>
      <w:r w:rsidR="00F16BD9" w:rsidRPr="00A60933">
        <w:rPr>
          <w:rFonts w:ascii="Arial" w:hAnsi="Arial" w:cs="Arial"/>
          <w:color w:val="auto"/>
          <w:sz w:val="20"/>
          <w:szCs w:val="22"/>
        </w:rPr>
        <w:t xml:space="preserve">TECHART </w:t>
      </w:r>
      <w:r w:rsidR="003B031D">
        <w:rPr>
          <w:rFonts w:ascii="Arial" w:hAnsi="Arial" w:cs="Arial"/>
          <w:color w:val="auto"/>
          <w:sz w:val="20"/>
          <w:szCs w:val="22"/>
        </w:rPr>
        <w:t xml:space="preserve">individualization </w:t>
      </w:r>
      <w:r w:rsidR="005A104A" w:rsidRPr="00A60933">
        <w:rPr>
          <w:rFonts w:ascii="Arial" w:hAnsi="Arial" w:cs="Arial"/>
          <w:color w:val="auto"/>
          <w:sz w:val="20"/>
          <w:szCs w:val="22"/>
        </w:rPr>
        <w:t>range for the latest Porsche models</w:t>
      </w:r>
      <w:r w:rsidR="00A60933">
        <w:rPr>
          <w:rFonts w:ascii="Arial" w:hAnsi="Arial" w:cs="Arial"/>
          <w:color w:val="auto"/>
          <w:sz w:val="20"/>
          <w:szCs w:val="22"/>
        </w:rPr>
        <w:t xml:space="preserve"> up close at the exhibition and get in touch with the TECHART team on-site.</w:t>
      </w:r>
      <w:r w:rsidR="005A104A" w:rsidRPr="00A60933">
        <w:rPr>
          <w:rFonts w:ascii="Arial" w:hAnsi="Arial" w:cs="Arial"/>
          <w:color w:val="auto"/>
          <w:sz w:val="20"/>
          <w:szCs w:val="22"/>
        </w:rPr>
        <w:t xml:space="preserve"> </w:t>
      </w:r>
    </w:p>
    <w:p w14:paraId="41ED75EC" w14:textId="5F2A7280" w:rsidR="00360DFF" w:rsidRPr="00F74458" w:rsidRDefault="00360DFF" w:rsidP="00360DFF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  <w:r w:rsidRPr="00F74458">
        <w:rPr>
          <w:rFonts w:ascii="Square721 BT" w:hAnsi="Square721 BT"/>
          <w:b/>
          <w:sz w:val="24"/>
          <w:szCs w:val="24"/>
          <w:lang w:val="en-GB"/>
        </w:rPr>
        <w:lastRenderedPageBreak/>
        <w:t>TECHART Automobildesign. The Brand. The Company.</w:t>
      </w:r>
    </w:p>
    <w:p w14:paraId="4DD1AFF5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00581FF3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4FCE6DDD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 xml:space="preserve">TECHART Automobildesign GmbH, with its headquarters in </w:t>
      </w:r>
      <w:proofErr w:type="spellStart"/>
      <w:r w:rsidRPr="00F74458">
        <w:rPr>
          <w:rFonts w:ascii="Arial" w:hAnsi="Arial"/>
          <w:sz w:val="20"/>
          <w:szCs w:val="20"/>
          <w:lang w:val="en-GB"/>
        </w:rPr>
        <w:t>Leonberg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 xml:space="preserve"> near Stuttgart, sets global</w:t>
      </w:r>
    </w:p>
    <w:p w14:paraId="3D59A72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standards in terms of premium refinement for Porsche cars. Founded in 1987, TECHART has been</w:t>
      </w:r>
    </w:p>
    <w:p w14:paraId="336E72A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living this passion for over 30 years. With consistent implementation of own ideas and developments,</w:t>
      </w:r>
    </w:p>
    <w:p w14:paraId="2F31A206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high quality standards and continuous brand development, the company became an internationally</w:t>
      </w:r>
    </w:p>
    <w:p w14:paraId="1E2197D9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renowned trademark with sales partners all over the world.</w:t>
      </w:r>
    </w:p>
    <w:p w14:paraId="09CB273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51AD2CF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TECHART’s product range offers refinement options for any Porsche model and every section of the</w:t>
      </w:r>
    </w:p>
    <w:p w14:paraId="7BA30FD0" w14:textId="6B2E57A6" w:rsidR="00360DFF" w:rsidRPr="00F74458" w:rsidRDefault="00B37D12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vehicle</w:t>
      </w:r>
      <w:r w:rsidR="00360DFF" w:rsidRPr="00F74458">
        <w:rPr>
          <w:rFonts w:ascii="Arial" w:hAnsi="Arial"/>
          <w:sz w:val="20"/>
          <w:szCs w:val="20"/>
          <w:lang w:val="en-GB"/>
        </w:rPr>
        <w:t>: aerodynamic improvement and exterior styling, technical optimizations such as engine</w:t>
      </w:r>
    </w:p>
    <w:p w14:paraId="39A2AA14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proofErr w:type="spellStart"/>
      <w:r w:rsidRPr="00F74458">
        <w:rPr>
          <w:rFonts w:ascii="Arial" w:hAnsi="Arial"/>
          <w:sz w:val="20"/>
          <w:szCs w:val="20"/>
          <w:lang w:val="en-GB"/>
        </w:rPr>
        <w:t>powerkits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>, exhaust systems, wheels, suspensions or assistance systems, as well as bespoke interior</w:t>
      </w:r>
    </w:p>
    <w:p w14:paraId="3063A37F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 xml:space="preserve">personalization, manufactured by TECHART’s </w:t>
      </w:r>
      <w:proofErr w:type="spellStart"/>
      <w:r w:rsidRPr="00F74458">
        <w:rPr>
          <w:rFonts w:ascii="Arial" w:hAnsi="Arial"/>
          <w:sz w:val="20"/>
          <w:szCs w:val="20"/>
          <w:lang w:val="en-GB"/>
        </w:rPr>
        <w:t>inhouse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 xml:space="preserve"> saddlery and upholstery shop.</w:t>
      </w:r>
    </w:p>
    <w:p w14:paraId="79841DF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Approved as an internationally registered vehicle manufacturer and certified as Authorized Economic</w:t>
      </w:r>
    </w:p>
    <w:p w14:paraId="5C7F97D3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Operator (AEO-F) by the European Union, TECHART is the premium brand for the refinement of</w:t>
      </w:r>
    </w:p>
    <w:p w14:paraId="25F071E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Porsche cars worldwide.</w:t>
      </w:r>
    </w:p>
    <w:p w14:paraId="144EE5F1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31D8106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tbl>
      <w:tblPr>
        <w:tblStyle w:val="Tabellenraster"/>
        <w:tblpPr w:leftFromText="141" w:rightFromText="141" w:vertAnchor="text" w:horzAnchor="margin" w:tblpY="5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076"/>
      </w:tblGrid>
      <w:tr w:rsidR="00DC60B0" w14:paraId="428760B8" w14:textId="77777777" w:rsidTr="00DC60B0">
        <w:tc>
          <w:tcPr>
            <w:tcW w:w="5098" w:type="dxa"/>
          </w:tcPr>
          <w:p w14:paraId="2F4EEE14" w14:textId="77777777" w:rsidR="00DC60B0" w:rsidRDefault="00DC60B0" w:rsidP="00DC60B0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F74458">
              <w:rPr>
                <w:rFonts w:ascii="Arial" w:hAnsi="Arial"/>
                <w:sz w:val="20"/>
                <w:szCs w:val="20"/>
                <w:lang w:val="en-GB"/>
              </w:rPr>
              <w:t>TE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CHART Automobildesign GmbH</w:t>
            </w:r>
          </w:p>
        </w:tc>
        <w:tc>
          <w:tcPr>
            <w:tcW w:w="4076" w:type="dxa"/>
          </w:tcPr>
          <w:p w14:paraId="02103329" w14:textId="77777777" w:rsidR="00DC60B0" w:rsidRDefault="00DC60B0" w:rsidP="00DC60B0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DC60B0" w14:paraId="33716C67" w14:textId="77777777" w:rsidTr="00DC60B0">
        <w:tc>
          <w:tcPr>
            <w:tcW w:w="5098" w:type="dxa"/>
          </w:tcPr>
          <w:p w14:paraId="5E964EDB" w14:textId="77777777" w:rsidR="00DC60B0" w:rsidRDefault="00DC60B0" w:rsidP="00DC60B0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Press</w:t>
            </w:r>
            <w:r w:rsidRPr="00F74458">
              <w:rPr>
                <w:rFonts w:ascii="Arial" w:hAnsi="Arial"/>
                <w:sz w:val="20"/>
                <w:szCs w:val="20"/>
                <w:lang w:val="en-GB"/>
              </w:rPr>
              <w:t xml:space="preserve"> &amp; Media Service</w:t>
            </w:r>
          </w:p>
        </w:tc>
        <w:tc>
          <w:tcPr>
            <w:tcW w:w="4076" w:type="dxa"/>
          </w:tcPr>
          <w:p w14:paraId="475C1A80" w14:textId="77777777" w:rsidR="00DC60B0" w:rsidRDefault="00DC60B0" w:rsidP="00DC60B0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DC60B0">
              <w:rPr>
                <w:rFonts w:ascii="Arial" w:hAnsi="Arial"/>
                <w:sz w:val="20"/>
                <w:szCs w:val="20"/>
                <w:lang w:val="en-GB"/>
              </w:rPr>
              <w:t>Kevin Rohrscheidt</w:t>
            </w:r>
          </w:p>
        </w:tc>
      </w:tr>
      <w:tr w:rsidR="00DC60B0" w:rsidRPr="00DC60B0" w14:paraId="033B5197" w14:textId="77777777" w:rsidTr="00DC60B0">
        <w:tc>
          <w:tcPr>
            <w:tcW w:w="5098" w:type="dxa"/>
          </w:tcPr>
          <w:p w14:paraId="21588556" w14:textId="77777777" w:rsidR="00DC60B0" w:rsidRDefault="00DC60B0" w:rsidP="00DC60B0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proofErr w:type="spellStart"/>
            <w:r w:rsidRPr="00CC0E83">
              <w:rPr>
                <w:rFonts w:ascii="Arial" w:hAnsi="Arial"/>
                <w:sz w:val="20"/>
                <w:szCs w:val="20"/>
              </w:rPr>
              <w:t>Roentgenstrasse</w:t>
            </w:r>
            <w:proofErr w:type="spellEnd"/>
            <w:r w:rsidRPr="00CC0E83">
              <w:rPr>
                <w:rFonts w:ascii="Arial" w:hAnsi="Arial"/>
                <w:sz w:val="20"/>
                <w:szCs w:val="20"/>
              </w:rPr>
              <w:t xml:space="preserve"> 47</w:t>
            </w:r>
          </w:p>
        </w:tc>
        <w:tc>
          <w:tcPr>
            <w:tcW w:w="4076" w:type="dxa"/>
          </w:tcPr>
          <w:p w14:paraId="5BFFE685" w14:textId="77777777" w:rsidR="00DC60B0" w:rsidRPr="00DC60B0" w:rsidRDefault="00DC60B0" w:rsidP="00DC60B0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DC60B0">
              <w:rPr>
                <w:rFonts w:ascii="Arial" w:hAnsi="Arial"/>
                <w:sz w:val="20"/>
                <w:szCs w:val="20"/>
                <w:lang w:val="en-GB"/>
              </w:rPr>
              <w:t>Phone: +49 (0)7152 9339 29</w:t>
            </w:r>
          </w:p>
        </w:tc>
      </w:tr>
      <w:tr w:rsidR="00DC60B0" w:rsidRPr="00DC60B0" w14:paraId="5B6E2504" w14:textId="77777777" w:rsidTr="00DC60B0">
        <w:tc>
          <w:tcPr>
            <w:tcW w:w="5098" w:type="dxa"/>
          </w:tcPr>
          <w:p w14:paraId="4F176F7F" w14:textId="41C5DF35" w:rsidR="006B286C" w:rsidRDefault="00DC60B0" w:rsidP="00DC60B0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CC0E83">
              <w:rPr>
                <w:rFonts w:ascii="Arial" w:hAnsi="Arial"/>
                <w:sz w:val="20"/>
                <w:szCs w:val="20"/>
              </w:rPr>
              <w:t>71229 Leonberg</w:t>
            </w:r>
          </w:p>
          <w:p w14:paraId="15B5B618" w14:textId="5722049A" w:rsidR="00DC60B0" w:rsidRDefault="00DC60B0" w:rsidP="00DC60B0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  <w:t>Germany</w:t>
            </w:r>
          </w:p>
        </w:tc>
        <w:tc>
          <w:tcPr>
            <w:tcW w:w="4076" w:type="dxa"/>
          </w:tcPr>
          <w:p w14:paraId="2B4F5182" w14:textId="68CF23B1" w:rsidR="00DC60B0" w:rsidRDefault="00DC60B0" w:rsidP="00DC60B0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DC60B0">
              <w:rPr>
                <w:rFonts w:ascii="Arial" w:hAnsi="Arial"/>
                <w:sz w:val="20"/>
                <w:szCs w:val="20"/>
              </w:rPr>
              <w:t xml:space="preserve">E-Mail: </w:t>
            </w:r>
            <w:hyperlink r:id="rId8" w:history="1">
              <w:r w:rsidR="006B286C" w:rsidRPr="004D2DC3">
                <w:rPr>
                  <w:rStyle w:val="Hyperlink"/>
                  <w:rFonts w:ascii="Arial" w:hAnsi="Arial"/>
                  <w:sz w:val="20"/>
                  <w:szCs w:val="20"/>
                </w:rPr>
                <w:t>k.rohrscheidt@techart.de</w:t>
              </w:r>
            </w:hyperlink>
          </w:p>
          <w:p w14:paraId="02C6F9EE" w14:textId="77777777" w:rsidR="006B286C" w:rsidRDefault="006B286C" w:rsidP="006B28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  <w:p w14:paraId="7504C5C3" w14:textId="52ED06D4" w:rsidR="006B286C" w:rsidRPr="00107F18" w:rsidRDefault="0047485F" w:rsidP="006B28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press</w:t>
            </w:r>
            <w:r w:rsidR="006B286C" w:rsidRPr="00107F18">
              <w:rPr>
                <w:rFonts w:ascii="Arial" w:hAnsi="Arial"/>
                <w:sz w:val="20"/>
                <w:szCs w:val="20"/>
              </w:rPr>
              <w:t>@techart.de</w:t>
            </w:r>
          </w:p>
          <w:p w14:paraId="5323B0F1" w14:textId="08DD1003" w:rsidR="006B286C" w:rsidRPr="00107F18" w:rsidRDefault="0047485F" w:rsidP="006B28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www.techart.com/press</w:t>
            </w:r>
          </w:p>
          <w:p w14:paraId="77177EF3" w14:textId="7347FA04" w:rsidR="006B286C" w:rsidRPr="00DC60B0" w:rsidRDefault="006B286C" w:rsidP="00DC60B0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20A3EBA" w14:textId="2B8EE44B" w:rsidR="009C52D3" w:rsidRPr="0047485F" w:rsidRDefault="00360DFF" w:rsidP="00DC60B0">
      <w:pPr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</w:rPr>
      </w:pPr>
      <w:proofErr w:type="spellStart"/>
      <w:r w:rsidRPr="0047485F">
        <w:rPr>
          <w:rFonts w:ascii="Square721 BT" w:hAnsi="Square721 BT"/>
          <w:b/>
          <w:sz w:val="24"/>
          <w:szCs w:val="24"/>
        </w:rPr>
        <w:t>Contact</w:t>
      </w:r>
      <w:proofErr w:type="spellEnd"/>
    </w:p>
    <w:sectPr w:rsidR="009C52D3" w:rsidRPr="0047485F" w:rsidSect="008A5931">
      <w:headerReference w:type="default" r:id="rId9"/>
      <w:footerReference w:type="default" r:id="rId10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1D92B" w16cex:dateUtc="2023-02-23T11:23:00Z"/>
  <w16cex:commentExtensible w16cex:durableId="27A1D9BA" w16cex:dateUtc="2023-02-23T11:25:00Z"/>
  <w16cex:commentExtensible w16cex:durableId="27A1DC97" w16cex:dateUtc="2023-02-23T11:37:00Z"/>
  <w16cex:commentExtensible w16cex:durableId="27A1DC6C" w16cex:dateUtc="2023-02-23T11:37:00Z"/>
  <w16cex:commentExtensible w16cex:durableId="27A1DCD5" w16cex:dateUtc="2023-02-23T11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9862AA" w16cid:durableId="27A1D92B"/>
  <w16cid:commentId w16cid:paraId="3293B625" w16cid:durableId="27A1D9BA"/>
  <w16cid:commentId w16cid:paraId="5AC3F792" w16cid:durableId="27A1DC97"/>
  <w16cid:commentId w16cid:paraId="0191B1C5" w16cid:durableId="27A1DC6C"/>
  <w16cid:commentId w16cid:paraId="2B90A57F" w16cid:durableId="27A1DCD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9A0A9" w14:textId="77777777" w:rsidR="001B4624" w:rsidRDefault="001B4624">
      <w:r>
        <w:separator/>
      </w:r>
    </w:p>
  </w:endnote>
  <w:endnote w:type="continuationSeparator" w:id="0">
    <w:p w14:paraId="06E72173" w14:textId="77777777" w:rsidR="001B4624" w:rsidRDefault="001B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poli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quare721 BT">
    <w:altName w:val="Arial Nova"/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895" w14:textId="0D1F87EB" w:rsidR="00BE0EE6" w:rsidRPr="00246E4A" w:rsidRDefault="00BE0EE6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BF5996">
      <w:rPr>
        <w:rStyle w:val="Seitenzahl"/>
        <w:rFonts w:ascii="Arial" w:hAnsi="Arial"/>
        <w:noProof/>
        <w:color w:val="808080"/>
        <w:sz w:val="20"/>
        <w:szCs w:val="20"/>
      </w:rPr>
      <w:t>2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BF5996">
      <w:rPr>
        <w:rStyle w:val="Seitenzahl"/>
        <w:rFonts w:ascii="Arial" w:hAnsi="Arial"/>
        <w:noProof/>
        <w:color w:val="808080"/>
        <w:sz w:val="20"/>
        <w:szCs w:val="20"/>
      </w:rPr>
      <w:t>2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 w:rsidR="00360DFF">
      <w:rPr>
        <w:rStyle w:val="Seitenzahl"/>
        <w:rFonts w:ascii="Arial" w:hAnsi="Arial"/>
        <w:color w:val="808080"/>
        <w:sz w:val="20"/>
        <w:szCs w:val="20"/>
      </w:rPr>
      <w:t>www.techart.com</w:t>
    </w:r>
    <w:r>
      <w:rPr>
        <w:rStyle w:val="Seitenzahl"/>
        <w:rFonts w:ascii="Arial" w:hAnsi="Arial"/>
        <w:color w:val="808080"/>
        <w:sz w:val="20"/>
        <w:szCs w:val="20"/>
      </w:rPr>
      <w:t>/press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6C3D3" w14:textId="77777777" w:rsidR="001B4624" w:rsidRDefault="001B4624">
      <w:r>
        <w:separator/>
      </w:r>
    </w:p>
  </w:footnote>
  <w:footnote w:type="continuationSeparator" w:id="0">
    <w:p w14:paraId="53C81ED5" w14:textId="77777777" w:rsidR="001B4624" w:rsidRDefault="001B4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FFDDD" w14:textId="77777777" w:rsidR="00B453BF" w:rsidRDefault="00B453BF" w:rsidP="00B453BF">
    <w:pPr>
      <w:pStyle w:val="Kopfzeile"/>
      <w:jc w:val="center"/>
    </w:pPr>
  </w:p>
  <w:p w14:paraId="199AE7F2" w14:textId="77777777" w:rsidR="00B453BF" w:rsidRDefault="00B453BF" w:rsidP="00B453BF">
    <w:pPr>
      <w:pStyle w:val="Kopfzeil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2BA81E" wp14:editId="38DD526D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0EE87" w14:textId="77777777" w:rsidR="00B453BF" w:rsidRDefault="00B453BF" w:rsidP="00B453BF">
    <w:pPr>
      <w:pStyle w:val="Kopfzeile"/>
      <w:jc w:val="center"/>
    </w:pPr>
  </w:p>
  <w:p w14:paraId="128B930D" w14:textId="77777777" w:rsidR="00B453BF" w:rsidRDefault="00B453BF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0F9523AE" w14:textId="7B93EF06" w:rsidR="00B453BF" w:rsidRPr="00D62961" w:rsidRDefault="00B453BF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 INFORMATION</w:t>
    </w:r>
  </w:p>
  <w:p w14:paraId="67868866" w14:textId="77777777" w:rsidR="00B453BF" w:rsidRPr="00D62961" w:rsidRDefault="00B453BF" w:rsidP="00B453BF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FFD09" wp14:editId="038B0928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84667CE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" strokecolor="gray">
              <w10:wrap anchory="page"/>
            </v:line>
          </w:pict>
        </mc:Fallback>
      </mc:AlternateContent>
    </w:r>
  </w:p>
  <w:p w14:paraId="08E58145" w14:textId="77777777" w:rsidR="00B453BF" w:rsidRDefault="00B453BF" w:rsidP="00B453BF">
    <w:pPr>
      <w:pStyle w:val="Kopfzeile"/>
      <w:jc w:val="center"/>
    </w:pPr>
  </w:p>
  <w:p w14:paraId="679CDC9A" w14:textId="581F6690" w:rsidR="00B453BF" w:rsidRDefault="00B453BF" w:rsidP="00B453BF">
    <w:pPr>
      <w:pStyle w:val="Kopfzeile"/>
      <w:jc w:val="center"/>
    </w:pPr>
  </w:p>
  <w:p w14:paraId="14EBCEB3" w14:textId="1E019B4A" w:rsidR="00BE0EE6" w:rsidRDefault="00BE0EE6" w:rsidP="00B453B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E7E77"/>
    <w:multiLevelType w:val="hybridMultilevel"/>
    <w:tmpl w:val="D30C0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E46F7"/>
    <w:multiLevelType w:val="hybridMultilevel"/>
    <w:tmpl w:val="F120E3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55EEF"/>
    <w:multiLevelType w:val="hybridMultilevel"/>
    <w:tmpl w:val="86EA5364"/>
    <w:lvl w:ilvl="0" w:tplc="8D0A2174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F4D7156"/>
    <w:multiLevelType w:val="hybridMultilevel"/>
    <w:tmpl w:val="0F3E1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9a94130d-2fdd-45d8-99ef-25cb40245120}"/>
  </w:docVars>
  <w:rsids>
    <w:rsidRoot w:val="00C94D3C"/>
    <w:rsid w:val="00000074"/>
    <w:rsid w:val="00001841"/>
    <w:rsid w:val="000027D5"/>
    <w:rsid w:val="00002EF7"/>
    <w:rsid w:val="00003E52"/>
    <w:rsid w:val="000069A2"/>
    <w:rsid w:val="000072BE"/>
    <w:rsid w:val="000079FB"/>
    <w:rsid w:val="0001083F"/>
    <w:rsid w:val="00010871"/>
    <w:rsid w:val="00010EB6"/>
    <w:rsid w:val="00013B49"/>
    <w:rsid w:val="00015420"/>
    <w:rsid w:val="000157E9"/>
    <w:rsid w:val="00015A1B"/>
    <w:rsid w:val="000160BC"/>
    <w:rsid w:val="00016893"/>
    <w:rsid w:val="00017B52"/>
    <w:rsid w:val="000207BE"/>
    <w:rsid w:val="000213DA"/>
    <w:rsid w:val="0002314B"/>
    <w:rsid w:val="00023B97"/>
    <w:rsid w:val="00023D47"/>
    <w:rsid w:val="00024841"/>
    <w:rsid w:val="000248F8"/>
    <w:rsid w:val="000279E7"/>
    <w:rsid w:val="00033E52"/>
    <w:rsid w:val="00036AA9"/>
    <w:rsid w:val="00036AB0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40CA"/>
    <w:rsid w:val="000552E0"/>
    <w:rsid w:val="00061C0A"/>
    <w:rsid w:val="00063537"/>
    <w:rsid w:val="00063F4D"/>
    <w:rsid w:val="00064242"/>
    <w:rsid w:val="0006631B"/>
    <w:rsid w:val="00067B21"/>
    <w:rsid w:val="000719D8"/>
    <w:rsid w:val="0007276A"/>
    <w:rsid w:val="000744DE"/>
    <w:rsid w:val="00077163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1957"/>
    <w:rsid w:val="000922C0"/>
    <w:rsid w:val="000947D4"/>
    <w:rsid w:val="0009735A"/>
    <w:rsid w:val="00097B0E"/>
    <w:rsid w:val="000A270B"/>
    <w:rsid w:val="000A3B10"/>
    <w:rsid w:val="000A6A35"/>
    <w:rsid w:val="000B308B"/>
    <w:rsid w:val="000B74FB"/>
    <w:rsid w:val="000C0169"/>
    <w:rsid w:val="000C1E95"/>
    <w:rsid w:val="000C22C8"/>
    <w:rsid w:val="000C2470"/>
    <w:rsid w:val="000C3995"/>
    <w:rsid w:val="000C4740"/>
    <w:rsid w:val="000C4D19"/>
    <w:rsid w:val="000C4E02"/>
    <w:rsid w:val="000D0AE4"/>
    <w:rsid w:val="000D2C93"/>
    <w:rsid w:val="000D5485"/>
    <w:rsid w:val="000D5BA9"/>
    <w:rsid w:val="000D6806"/>
    <w:rsid w:val="000D7AA5"/>
    <w:rsid w:val="000E0A77"/>
    <w:rsid w:val="000E0EEC"/>
    <w:rsid w:val="000E3DD2"/>
    <w:rsid w:val="000E3F88"/>
    <w:rsid w:val="000E4612"/>
    <w:rsid w:val="000E4936"/>
    <w:rsid w:val="000E6CBE"/>
    <w:rsid w:val="000E6D1D"/>
    <w:rsid w:val="000F0A9B"/>
    <w:rsid w:val="000F4F19"/>
    <w:rsid w:val="000F5A81"/>
    <w:rsid w:val="000F7074"/>
    <w:rsid w:val="000F7155"/>
    <w:rsid w:val="000F7743"/>
    <w:rsid w:val="000F78E5"/>
    <w:rsid w:val="000F793A"/>
    <w:rsid w:val="000F7C29"/>
    <w:rsid w:val="000F7F41"/>
    <w:rsid w:val="00100738"/>
    <w:rsid w:val="001020E1"/>
    <w:rsid w:val="001034F4"/>
    <w:rsid w:val="00105DE0"/>
    <w:rsid w:val="00105E46"/>
    <w:rsid w:val="0010618D"/>
    <w:rsid w:val="00107127"/>
    <w:rsid w:val="00107F18"/>
    <w:rsid w:val="00110F5E"/>
    <w:rsid w:val="00111831"/>
    <w:rsid w:val="00112F6E"/>
    <w:rsid w:val="0011664D"/>
    <w:rsid w:val="00121695"/>
    <w:rsid w:val="00121F0C"/>
    <w:rsid w:val="00121FB8"/>
    <w:rsid w:val="00123758"/>
    <w:rsid w:val="00124030"/>
    <w:rsid w:val="00124667"/>
    <w:rsid w:val="00124A2C"/>
    <w:rsid w:val="00124B9A"/>
    <w:rsid w:val="00124C6A"/>
    <w:rsid w:val="001250C5"/>
    <w:rsid w:val="00125998"/>
    <w:rsid w:val="00127CBD"/>
    <w:rsid w:val="00130A2E"/>
    <w:rsid w:val="00131097"/>
    <w:rsid w:val="001330E6"/>
    <w:rsid w:val="00133396"/>
    <w:rsid w:val="00135A6E"/>
    <w:rsid w:val="001375E0"/>
    <w:rsid w:val="00137F5F"/>
    <w:rsid w:val="001427CE"/>
    <w:rsid w:val="00142B0D"/>
    <w:rsid w:val="001466E9"/>
    <w:rsid w:val="00151FE4"/>
    <w:rsid w:val="001522E0"/>
    <w:rsid w:val="00153788"/>
    <w:rsid w:val="0015543D"/>
    <w:rsid w:val="00155CC3"/>
    <w:rsid w:val="00156E48"/>
    <w:rsid w:val="00157D28"/>
    <w:rsid w:val="00160603"/>
    <w:rsid w:val="001610AA"/>
    <w:rsid w:val="0016154F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77EA1"/>
    <w:rsid w:val="00181325"/>
    <w:rsid w:val="00181944"/>
    <w:rsid w:val="00181983"/>
    <w:rsid w:val="001823A2"/>
    <w:rsid w:val="001824AA"/>
    <w:rsid w:val="00182576"/>
    <w:rsid w:val="00184132"/>
    <w:rsid w:val="0019025C"/>
    <w:rsid w:val="00192EBC"/>
    <w:rsid w:val="001945F0"/>
    <w:rsid w:val="001951CD"/>
    <w:rsid w:val="00195411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4624"/>
    <w:rsid w:val="001B6021"/>
    <w:rsid w:val="001B65FF"/>
    <w:rsid w:val="001B722D"/>
    <w:rsid w:val="001C62FF"/>
    <w:rsid w:val="001C7D11"/>
    <w:rsid w:val="001D1882"/>
    <w:rsid w:val="001D25BC"/>
    <w:rsid w:val="001D2705"/>
    <w:rsid w:val="001D2E46"/>
    <w:rsid w:val="001D2F78"/>
    <w:rsid w:val="001D6B15"/>
    <w:rsid w:val="001D7819"/>
    <w:rsid w:val="001D7AAA"/>
    <w:rsid w:val="001D7C98"/>
    <w:rsid w:val="001E09FC"/>
    <w:rsid w:val="001E0C9F"/>
    <w:rsid w:val="001E0E46"/>
    <w:rsid w:val="001E46F3"/>
    <w:rsid w:val="001E7A0A"/>
    <w:rsid w:val="001E7D0E"/>
    <w:rsid w:val="001F0E1F"/>
    <w:rsid w:val="001F19AE"/>
    <w:rsid w:val="001F21BA"/>
    <w:rsid w:val="001F23FC"/>
    <w:rsid w:val="001F2695"/>
    <w:rsid w:val="001F2F36"/>
    <w:rsid w:val="001F315C"/>
    <w:rsid w:val="001F5028"/>
    <w:rsid w:val="001F5EBA"/>
    <w:rsid w:val="001F6B34"/>
    <w:rsid w:val="001F6DF5"/>
    <w:rsid w:val="001F73CF"/>
    <w:rsid w:val="0020061E"/>
    <w:rsid w:val="002016EC"/>
    <w:rsid w:val="00201DAF"/>
    <w:rsid w:val="00202051"/>
    <w:rsid w:val="00202420"/>
    <w:rsid w:val="00202A10"/>
    <w:rsid w:val="00203590"/>
    <w:rsid w:val="002048D7"/>
    <w:rsid w:val="002064DE"/>
    <w:rsid w:val="00207751"/>
    <w:rsid w:val="00207B39"/>
    <w:rsid w:val="002115B9"/>
    <w:rsid w:val="00212244"/>
    <w:rsid w:val="00212EE6"/>
    <w:rsid w:val="002134A1"/>
    <w:rsid w:val="00213A20"/>
    <w:rsid w:val="0021533E"/>
    <w:rsid w:val="0021643C"/>
    <w:rsid w:val="00216A49"/>
    <w:rsid w:val="00217928"/>
    <w:rsid w:val="002204D5"/>
    <w:rsid w:val="00220FEE"/>
    <w:rsid w:val="00221535"/>
    <w:rsid w:val="00221D26"/>
    <w:rsid w:val="00223012"/>
    <w:rsid w:val="002234D1"/>
    <w:rsid w:val="00224D66"/>
    <w:rsid w:val="00226301"/>
    <w:rsid w:val="002263B0"/>
    <w:rsid w:val="00231587"/>
    <w:rsid w:val="002324A0"/>
    <w:rsid w:val="00233AE7"/>
    <w:rsid w:val="00234319"/>
    <w:rsid w:val="00234556"/>
    <w:rsid w:val="00235190"/>
    <w:rsid w:val="002359B3"/>
    <w:rsid w:val="00237489"/>
    <w:rsid w:val="00240B2C"/>
    <w:rsid w:val="00240C6F"/>
    <w:rsid w:val="002448B3"/>
    <w:rsid w:val="00246E4A"/>
    <w:rsid w:val="00250B04"/>
    <w:rsid w:val="00251A78"/>
    <w:rsid w:val="0025230A"/>
    <w:rsid w:val="00252539"/>
    <w:rsid w:val="00253B4B"/>
    <w:rsid w:val="002548DE"/>
    <w:rsid w:val="0025584A"/>
    <w:rsid w:val="002559CB"/>
    <w:rsid w:val="00257627"/>
    <w:rsid w:val="00260E4D"/>
    <w:rsid w:val="00262900"/>
    <w:rsid w:val="00262B0C"/>
    <w:rsid w:val="00263F5D"/>
    <w:rsid w:val="0026524F"/>
    <w:rsid w:val="002658CA"/>
    <w:rsid w:val="00266CA3"/>
    <w:rsid w:val="00267F81"/>
    <w:rsid w:val="00270087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2728"/>
    <w:rsid w:val="00282C09"/>
    <w:rsid w:val="0028322D"/>
    <w:rsid w:val="00285233"/>
    <w:rsid w:val="00287054"/>
    <w:rsid w:val="00291280"/>
    <w:rsid w:val="002939C6"/>
    <w:rsid w:val="002951A8"/>
    <w:rsid w:val="002A2207"/>
    <w:rsid w:val="002A252E"/>
    <w:rsid w:val="002A2553"/>
    <w:rsid w:val="002A2C40"/>
    <w:rsid w:val="002A33E3"/>
    <w:rsid w:val="002A4D61"/>
    <w:rsid w:val="002A4F02"/>
    <w:rsid w:val="002A6666"/>
    <w:rsid w:val="002A6F60"/>
    <w:rsid w:val="002A7260"/>
    <w:rsid w:val="002B0245"/>
    <w:rsid w:val="002B1B4D"/>
    <w:rsid w:val="002B29FF"/>
    <w:rsid w:val="002B2C7C"/>
    <w:rsid w:val="002B2FDB"/>
    <w:rsid w:val="002B3B19"/>
    <w:rsid w:val="002B4DD4"/>
    <w:rsid w:val="002B505C"/>
    <w:rsid w:val="002B6634"/>
    <w:rsid w:val="002C1798"/>
    <w:rsid w:val="002C1E6F"/>
    <w:rsid w:val="002C22CA"/>
    <w:rsid w:val="002C4A21"/>
    <w:rsid w:val="002C4F23"/>
    <w:rsid w:val="002C5CDD"/>
    <w:rsid w:val="002C6E79"/>
    <w:rsid w:val="002C76B6"/>
    <w:rsid w:val="002D03C5"/>
    <w:rsid w:val="002D112B"/>
    <w:rsid w:val="002D18A5"/>
    <w:rsid w:val="002D241A"/>
    <w:rsid w:val="002D2787"/>
    <w:rsid w:val="002D29D4"/>
    <w:rsid w:val="002D43E8"/>
    <w:rsid w:val="002D5173"/>
    <w:rsid w:val="002D52A1"/>
    <w:rsid w:val="002D6396"/>
    <w:rsid w:val="002D64DB"/>
    <w:rsid w:val="002D66A0"/>
    <w:rsid w:val="002D7374"/>
    <w:rsid w:val="002E2CBD"/>
    <w:rsid w:val="002E3A58"/>
    <w:rsid w:val="002E5552"/>
    <w:rsid w:val="002E7F09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1DC1"/>
    <w:rsid w:val="00302564"/>
    <w:rsid w:val="003032BA"/>
    <w:rsid w:val="00303AA0"/>
    <w:rsid w:val="003123C3"/>
    <w:rsid w:val="00313945"/>
    <w:rsid w:val="0031443B"/>
    <w:rsid w:val="00314E51"/>
    <w:rsid w:val="00315638"/>
    <w:rsid w:val="003158A4"/>
    <w:rsid w:val="00315C38"/>
    <w:rsid w:val="003200DD"/>
    <w:rsid w:val="00320F2D"/>
    <w:rsid w:val="00321089"/>
    <w:rsid w:val="003214BE"/>
    <w:rsid w:val="003214C0"/>
    <w:rsid w:val="00321AE6"/>
    <w:rsid w:val="00321E0A"/>
    <w:rsid w:val="00323E4B"/>
    <w:rsid w:val="0032491A"/>
    <w:rsid w:val="0032760F"/>
    <w:rsid w:val="00330AD3"/>
    <w:rsid w:val="00336831"/>
    <w:rsid w:val="00336CAD"/>
    <w:rsid w:val="003401AA"/>
    <w:rsid w:val="00341369"/>
    <w:rsid w:val="00341A9E"/>
    <w:rsid w:val="00342DE2"/>
    <w:rsid w:val="00343765"/>
    <w:rsid w:val="00346A16"/>
    <w:rsid w:val="00347AB4"/>
    <w:rsid w:val="00350C25"/>
    <w:rsid w:val="0035261F"/>
    <w:rsid w:val="00352FE8"/>
    <w:rsid w:val="003557E6"/>
    <w:rsid w:val="00356807"/>
    <w:rsid w:val="0035708B"/>
    <w:rsid w:val="0035726D"/>
    <w:rsid w:val="00357DC4"/>
    <w:rsid w:val="003606C2"/>
    <w:rsid w:val="00360AE1"/>
    <w:rsid w:val="00360DFF"/>
    <w:rsid w:val="00361099"/>
    <w:rsid w:val="00361AA9"/>
    <w:rsid w:val="003632E1"/>
    <w:rsid w:val="00363745"/>
    <w:rsid w:val="00363806"/>
    <w:rsid w:val="00366FB0"/>
    <w:rsid w:val="003701E8"/>
    <w:rsid w:val="00370906"/>
    <w:rsid w:val="00373A68"/>
    <w:rsid w:val="00373FDF"/>
    <w:rsid w:val="00375965"/>
    <w:rsid w:val="00377997"/>
    <w:rsid w:val="003806D9"/>
    <w:rsid w:val="003807FE"/>
    <w:rsid w:val="00381834"/>
    <w:rsid w:val="0038283D"/>
    <w:rsid w:val="00383AA9"/>
    <w:rsid w:val="00383E94"/>
    <w:rsid w:val="0038456C"/>
    <w:rsid w:val="003849F2"/>
    <w:rsid w:val="00384D38"/>
    <w:rsid w:val="003873C9"/>
    <w:rsid w:val="003877D8"/>
    <w:rsid w:val="0039113F"/>
    <w:rsid w:val="00391F3A"/>
    <w:rsid w:val="00394B9C"/>
    <w:rsid w:val="00397460"/>
    <w:rsid w:val="003A20BF"/>
    <w:rsid w:val="003A2FC3"/>
    <w:rsid w:val="003A6107"/>
    <w:rsid w:val="003A6122"/>
    <w:rsid w:val="003A6B7F"/>
    <w:rsid w:val="003A7B18"/>
    <w:rsid w:val="003B031D"/>
    <w:rsid w:val="003B0680"/>
    <w:rsid w:val="003B07C9"/>
    <w:rsid w:val="003B4604"/>
    <w:rsid w:val="003B538A"/>
    <w:rsid w:val="003B72CE"/>
    <w:rsid w:val="003C05C2"/>
    <w:rsid w:val="003C0D84"/>
    <w:rsid w:val="003C1C57"/>
    <w:rsid w:val="003C26C8"/>
    <w:rsid w:val="003C28D5"/>
    <w:rsid w:val="003C2CDD"/>
    <w:rsid w:val="003C2E27"/>
    <w:rsid w:val="003C3715"/>
    <w:rsid w:val="003C636F"/>
    <w:rsid w:val="003C6D40"/>
    <w:rsid w:val="003C7C8D"/>
    <w:rsid w:val="003D2C77"/>
    <w:rsid w:val="003D3E3C"/>
    <w:rsid w:val="003D4EEF"/>
    <w:rsid w:val="003D6249"/>
    <w:rsid w:val="003D6378"/>
    <w:rsid w:val="003D73F8"/>
    <w:rsid w:val="003E17E5"/>
    <w:rsid w:val="003E3145"/>
    <w:rsid w:val="003E4258"/>
    <w:rsid w:val="003E6FE7"/>
    <w:rsid w:val="003E7F00"/>
    <w:rsid w:val="003F0C74"/>
    <w:rsid w:val="003F1A13"/>
    <w:rsid w:val="003F2021"/>
    <w:rsid w:val="003F3C0F"/>
    <w:rsid w:val="003F3DCF"/>
    <w:rsid w:val="003F4A99"/>
    <w:rsid w:val="003F4DB0"/>
    <w:rsid w:val="003F521A"/>
    <w:rsid w:val="003F5A22"/>
    <w:rsid w:val="003F5CD4"/>
    <w:rsid w:val="003F5DF2"/>
    <w:rsid w:val="003F6635"/>
    <w:rsid w:val="003F7084"/>
    <w:rsid w:val="00401A95"/>
    <w:rsid w:val="00401E83"/>
    <w:rsid w:val="00401F0D"/>
    <w:rsid w:val="00403202"/>
    <w:rsid w:val="004058DC"/>
    <w:rsid w:val="0041074E"/>
    <w:rsid w:val="00413D4C"/>
    <w:rsid w:val="0041430F"/>
    <w:rsid w:val="00415A3E"/>
    <w:rsid w:val="00416702"/>
    <w:rsid w:val="0042170F"/>
    <w:rsid w:val="00421B25"/>
    <w:rsid w:val="00421B43"/>
    <w:rsid w:val="00423B55"/>
    <w:rsid w:val="00424801"/>
    <w:rsid w:val="004262DC"/>
    <w:rsid w:val="004265BC"/>
    <w:rsid w:val="00426C91"/>
    <w:rsid w:val="0042731D"/>
    <w:rsid w:val="00430D0B"/>
    <w:rsid w:val="0043155E"/>
    <w:rsid w:val="00432834"/>
    <w:rsid w:val="00433B82"/>
    <w:rsid w:val="0043473A"/>
    <w:rsid w:val="00434C38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8A"/>
    <w:rsid w:val="00451146"/>
    <w:rsid w:val="0045317F"/>
    <w:rsid w:val="0045380D"/>
    <w:rsid w:val="00453B96"/>
    <w:rsid w:val="00455686"/>
    <w:rsid w:val="00457193"/>
    <w:rsid w:val="004578C2"/>
    <w:rsid w:val="00457F69"/>
    <w:rsid w:val="00460312"/>
    <w:rsid w:val="00461169"/>
    <w:rsid w:val="00461C09"/>
    <w:rsid w:val="004628F1"/>
    <w:rsid w:val="004654C6"/>
    <w:rsid w:val="0046675E"/>
    <w:rsid w:val="0046753E"/>
    <w:rsid w:val="00472ADF"/>
    <w:rsid w:val="00472B30"/>
    <w:rsid w:val="00473285"/>
    <w:rsid w:val="0047485F"/>
    <w:rsid w:val="00475A65"/>
    <w:rsid w:val="00476167"/>
    <w:rsid w:val="0047785F"/>
    <w:rsid w:val="00480734"/>
    <w:rsid w:val="004809FB"/>
    <w:rsid w:val="0048149B"/>
    <w:rsid w:val="00481CC5"/>
    <w:rsid w:val="00483389"/>
    <w:rsid w:val="0048415D"/>
    <w:rsid w:val="00484910"/>
    <w:rsid w:val="00487697"/>
    <w:rsid w:val="0049082D"/>
    <w:rsid w:val="00493DF5"/>
    <w:rsid w:val="004942D5"/>
    <w:rsid w:val="00494790"/>
    <w:rsid w:val="00494799"/>
    <w:rsid w:val="00494F01"/>
    <w:rsid w:val="0049648A"/>
    <w:rsid w:val="004A02BA"/>
    <w:rsid w:val="004A0BED"/>
    <w:rsid w:val="004A0C73"/>
    <w:rsid w:val="004A1A64"/>
    <w:rsid w:val="004A1B6F"/>
    <w:rsid w:val="004A2535"/>
    <w:rsid w:val="004A4441"/>
    <w:rsid w:val="004A5701"/>
    <w:rsid w:val="004A5A0E"/>
    <w:rsid w:val="004A66BF"/>
    <w:rsid w:val="004A6AEF"/>
    <w:rsid w:val="004A6FBA"/>
    <w:rsid w:val="004A76BB"/>
    <w:rsid w:val="004B0DCB"/>
    <w:rsid w:val="004B112C"/>
    <w:rsid w:val="004B1B6C"/>
    <w:rsid w:val="004B2064"/>
    <w:rsid w:val="004B39C1"/>
    <w:rsid w:val="004B3CFB"/>
    <w:rsid w:val="004B42F9"/>
    <w:rsid w:val="004B52A3"/>
    <w:rsid w:val="004B545A"/>
    <w:rsid w:val="004B5630"/>
    <w:rsid w:val="004B67F6"/>
    <w:rsid w:val="004B6B25"/>
    <w:rsid w:val="004B7374"/>
    <w:rsid w:val="004C23EB"/>
    <w:rsid w:val="004C25B7"/>
    <w:rsid w:val="004C5CF4"/>
    <w:rsid w:val="004C7BC4"/>
    <w:rsid w:val="004C7E9E"/>
    <w:rsid w:val="004D19E4"/>
    <w:rsid w:val="004D20EE"/>
    <w:rsid w:val="004D287D"/>
    <w:rsid w:val="004D2CC0"/>
    <w:rsid w:val="004D30CB"/>
    <w:rsid w:val="004D3F85"/>
    <w:rsid w:val="004D4617"/>
    <w:rsid w:val="004D5F1E"/>
    <w:rsid w:val="004D771B"/>
    <w:rsid w:val="004E0138"/>
    <w:rsid w:val="004E0A2D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E66E4"/>
    <w:rsid w:val="004F1E73"/>
    <w:rsid w:val="004F323D"/>
    <w:rsid w:val="004F325F"/>
    <w:rsid w:val="004F3722"/>
    <w:rsid w:val="004F4B2F"/>
    <w:rsid w:val="004F4DF2"/>
    <w:rsid w:val="004F5CC4"/>
    <w:rsid w:val="004F7528"/>
    <w:rsid w:val="0050068B"/>
    <w:rsid w:val="00500A80"/>
    <w:rsid w:val="00501F28"/>
    <w:rsid w:val="00503947"/>
    <w:rsid w:val="00503A2C"/>
    <w:rsid w:val="005044EF"/>
    <w:rsid w:val="005056A3"/>
    <w:rsid w:val="00506C74"/>
    <w:rsid w:val="005101D9"/>
    <w:rsid w:val="00510E0E"/>
    <w:rsid w:val="00511788"/>
    <w:rsid w:val="00512BE1"/>
    <w:rsid w:val="00513D01"/>
    <w:rsid w:val="00514203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8FA"/>
    <w:rsid w:val="005209F8"/>
    <w:rsid w:val="00520E24"/>
    <w:rsid w:val="00521788"/>
    <w:rsid w:val="00521B03"/>
    <w:rsid w:val="00521EBE"/>
    <w:rsid w:val="00524F62"/>
    <w:rsid w:val="00525FC1"/>
    <w:rsid w:val="00526C44"/>
    <w:rsid w:val="0053147B"/>
    <w:rsid w:val="0053251F"/>
    <w:rsid w:val="00535051"/>
    <w:rsid w:val="005363C8"/>
    <w:rsid w:val="00542E83"/>
    <w:rsid w:val="005434F7"/>
    <w:rsid w:val="00544CE4"/>
    <w:rsid w:val="00550D40"/>
    <w:rsid w:val="005517AA"/>
    <w:rsid w:val="00551BFC"/>
    <w:rsid w:val="00551D26"/>
    <w:rsid w:val="005531A4"/>
    <w:rsid w:val="00556173"/>
    <w:rsid w:val="0055761E"/>
    <w:rsid w:val="005612FA"/>
    <w:rsid w:val="005626F4"/>
    <w:rsid w:val="00562912"/>
    <w:rsid w:val="00564D24"/>
    <w:rsid w:val="00565F40"/>
    <w:rsid w:val="00565F81"/>
    <w:rsid w:val="005701BF"/>
    <w:rsid w:val="00570914"/>
    <w:rsid w:val="00571F86"/>
    <w:rsid w:val="00574CAB"/>
    <w:rsid w:val="00575331"/>
    <w:rsid w:val="00576500"/>
    <w:rsid w:val="0057689D"/>
    <w:rsid w:val="005768BC"/>
    <w:rsid w:val="00576B85"/>
    <w:rsid w:val="005772CC"/>
    <w:rsid w:val="00580E34"/>
    <w:rsid w:val="00581FCD"/>
    <w:rsid w:val="0058344D"/>
    <w:rsid w:val="00583B43"/>
    <w:rsid w:val="00585CAE"/>
    <w:rsid w:val="00587BD3"/>
    <w:rsid w:val="005901D3"/>
    <w:rsid w:val="00590BAB"/>
    <w:rsid w:val="00591130"/>
    <w:rsid w:val="00593894"/>
    <w:rsid w:val="005939CB"/>
    <w:rsid w:val="00594FB6"/>
    <w:rsid w:val="00595172"/>
    <w:rsid w:val="00595433"/>
    <w:rsid w:val="00595DCF"/>
    <w:rsid w:val="00595E87"/>
    <w:rsid w:val="00596EFD"/>
    <w:rsid w:val="005973DF"/>
    <w:rsid w:val="0059747E"/>
    <w:rsid w:val="005A104A"/>
    <w:rsid w:val="005A14BA"/>
    <w:rsid w:val="005A1A06"/>
    <w:rsid w:val="005A29B4"/>
    <w:rsid w:val="005A331E"/>
    <w:rsid w:val="005A3849"/>
    <w:rsid w:val="005A3C1C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3E49"/>
    <w:rsid w:val="005B4653"/>
    <w:rsid w:val="005B46CC"/>
    <w:rsid w:val="005B5D0E"/>
    <w:rsid w:val="005B5FA3"/>
    <w:rsid w:val="005B6771"/>
    <w:rsid w:val="005B6FF3"/>
    <w:rsid w:val="005C1453"/>
    <w:rsid w:val="005C2F47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5CDD"/>
    <w:rsid w:val="005D70C4"/>
    <w:rsid w:val="005D7503"/>
    <w:rsid w:val="005D7A99"/>
    <w:rsid w:val="005E104B"/>
    <w:rsid w:val="005E31F6"/>
    <w:rsid w:val="005E357E"/>
    <w:rsid w:val="005E3F51"/>
    <w:rsid w:val="005E5B24"/>
    <w:rsid w:val="005F0C9E"/>
    <w:rsid w:val="005F3B11"/>
    <w:rsid w:val="005F5892"/>
    <w:rsid w:val="005F60D7"/>
    <w:rsid w:val="006005DD"/>
    <w:rsid w:val="00601EE8"/>
    <w:rsid w:val="006056A5"/>
    <w:rsid w:val="00605E5E"/>
    <w:rsid w:val="006078DE"/>
    <w:rsid w:val="00610C5D"/>
    <w:rsid w:val="00611273"/>
    <w:rsid w:val="00611CBF"/>
    <w:rsid w:val="00612EBD"/>
    <w:rsid w:val="0061384F"/>
    <w:rsid w:val="00614950"/>
    <w:rsid w:val="00614FDA"/>
    <w:rsid w:val="0061690D"/>
    <w:rsid w:val="00620D13"/>
    <w:rsid w:val="006214FC"/>
    <w:rsid w:val="00626CBD"/>
    <w:rsid w:val="00627D76"/>
    <w:rsid w:val="00631732"/>
    <w:rsid w:val="00631927"/>
    <w:rsid w:val="00633026"/>
    <w:rsid w:val="00633C17"/>
    <w:rsid w:val="00635A2E"/>
    <w:rsid w:val="00636C6D"/>
    <w:rsid w:val="006413D7"/>
    <w:rsid w:val="006419E9"/>
    <w:rsid w:val="00642FF4"/>
    <w:rsid w:val="006431F3"/>
    <w:rsid w:val="006435D1"/>
    <w:rsid w:val="00644B03"/>
    <w:rsid w:val="00645E63"/>
    <w:rsid w:val="0064741D"/>
    <w:rsid w:val="00647B6D"/>
    <w:rsid w:val="0065095E"/>
    <w:rsid w:val="00650B25"/>
    <w:rsid w:val="0065176B"/>
    <w:rsid w:val="006527DB"/>
    <w:rsid w:val="00653764"/>
    <w:rsid w:val="00654F10"/>
    <w:rsid w:val="00656B72"/>
    <w:rsid w:val="006571EC"/>
    <w:rsid w:val="00657590"/>
    <w:rsid w:val="00660FFD"/>
    <w:rsid w:val="0066183B"/>
    <w:rsid w:val="00661B0D"/>
    <w:rsid w:val="006629D6"/>
    <w:rsid w:val="00664F0D"/>
    <w:rsid w:val="006705AB"/>
    <w:rsid w:val="0067060D"/>
    <w:rsid w:val="00674FCC"/>
    <w:rsid w:val="00675D9D"/>
    <w:rsid w:val="00675F91"/>
    <w:rsid w:val="00676B2B"/>
    <w:rsid w:val="006822CF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5756"/>
    <w:rsid w:val="006A2665"/>
    <w:rsid w:val="006A3525"/>
    <w:rsid w:val="006A5149"/>
    <w:rsid w:val="006A689D"/>
    <w:rsid w:val="006B2810"/>
    <w:rsid w:val="006B286C"/>
    <w:rsid w:val="006B4DA3"/>
    <w:rsid w:val="006B50DB"/>
    <w:rsid w:val="006B5D19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5E59"/>
    <w:rsid w:val="006D7164"/>
    <w:rsid w:val="006D7570"/>
    <w:rsid w:val="006E1187"/>
    <w:rsid w:val="006E125C"/>
    <w:rsid w:val="006E3978"/>
    <w:rsid w:val="006E5B22"/>
    <w:rsid w:val="006E7489"/>
    <w:rsid w:val="006F149B"/>
    <w:rsid w:val="006F1A09"/>
    <w:rsid w:val="006F277D"/>
    <w:rsid w:val="006F2796"/>
    <w:rsid w:val="006F3121"/>
    <w:rsid w:val="006F332D"/>
    <w:rsid w:val="006F50BC"/>
    <w:rsid w:val="006F5BA2"/>
    <w:rsid w:val="006F762F"/>
    <w:rsid w:val="00700730"/>
    <w:rsid w:val="00701670"/>
    <w:rsid w:val="00702197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BD3"/>
    <w:rsid w:val="00711DCF"/>
    <w:rsid w:val="007121B7"/>
    <w:rsid w:val="007124F7"/>
    <w:rsid w:val="0071380D"/>
    <w:rsid w:val="0071392A"/>
    <w:rsid w:val="00715C9F"/>
    <w:rsid w:val="007207D7"/>
    <w:rsid w:val="00720DAD"/>
    <w:rsid w:val="00721649"/>
    <w:rsid w:val="007231F7"/>
    <w:rsid w:val="00724219"/>
    <w:rsid w:val="00724AD7"/>
    <w:rsid w:val="007253D6"/>
    <w:rsid w:val="007257D0"/>
    <w:rsid w:val="00725D29"/>
    <w:rsid w:val="0072625B"/>
    <w:rsid w:val="0073341B"/>
    <w:rsid w:val="00734DFC"/>
    <w:rsid w:val="00735620"/>
    <w:rsid w:val="007366FF"/>
    <w:rsid w:val="00737D47"/>
    <w:rsid w:val="00740948"/>
    <w:rsid w:val="00740EF1"/>
    <w:rsid w:val="00742549"/>
    <w:rsid w:val="00743B57"/>
    <w:rsid w:val="00744537"/>
    <w:rsid w:val="007455DE"/>
    <w:rsid w:val="00746AFD"/>
    <w:rsid w:val="00746B90"/>
    <w:rsid w:val="00747B39"/>
    <w:rsid w:val="00747E9A"/>
    <w:rsid w:val="00751B1C"/>
    <w:rsid w:val="0075288D"/>
    <w:rsid w:val="00753996"/>
    <w:rsid w:val="00753F33"/>
    <w:rsid w:val="007548A9"/>
    <w:rsid w:val="00755325"/>
    <w:rsid w:val="00755999"/>
    <w:rsid w:val="0076036B"/>
    <w:rsid w:val="00760421"/>
    <w:rsid w:val="007605B4"/>
    <w:rsid w:val="00762B58"/>
    <w:rsid w:val="00763442"/>
    <w:rsid w:val="007648AF"/>
    <w:rsid w:val="00764F58"/>
    <w:rsid w:val="00765577"/>
    <w:rsid w:val="00767972"/>
    <w:rsid w:val="0077068A"/>
    <w:rsid w:val="00771E3F"/>
    <w:rsid w:val="00773A2A"/>
    <w:rsid w:val="00773AF8"/>
    <w:rsid w:val="007746C7"/>
    <w:rsid w:val="00776448"/>
    <w:rsid w:val="0078030D"/>
    <w:rsid w:val="00781885"/>
    <w:rsid w:val="00781B10"/>
    <w:rsid w:val="007830BC"/>
    <w:rsid w:val="00783809"/>
    <w:rsid w:val="0078399F"/>
    <w:rsid w:val="0078411E"/>
    <w:rsid w:val="00784D01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953"/>
    <w:rsid w:val="007A0BFE"/>
    <w:rsid w:val="007A0DC1"/>
    <w:rsid w:val="007A0FB1"/>
    <w:rsid w:val="007A3A93"/>
    <w:rsid w:val="007A3E3B"/>
    <w:rsid w:val="007A3EB5"/>
    <w:rsid w:val="007A50E1"/>
    <w:rsid w:val="007A525A"/>
    <w:rsid w:val="007A53F7"/>
    <w:rsid w:val="007A60D8"/>
    <w:rsid w:val="007A6451"/>
    <w:rsid w:val="007A72D6"/>
    <w:rsid w:val="007B13EF"/>
    <w:rsid w:val="007B22A7"/>
    <w:rsid w:val="007B22F5"/>
    <w:rsid w:val="007B4B33"/>
    <w:rsid w:val="007B4DB0"/>
    <w:rsid w:val="007B4F2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288"/>
    <w:rsid w:val="007C2931"/>
    <w:rsid w:val="007C3E4D"/>
    <w:rsid w:val="007C3F08"/>
    <w:rsid w:val="007C4434"/>
    <w:rsid w:val="007C6E6C"/>
    <w:rsid w:val="007D1D8D"/>
    <w:rsid w:val="007D48A6"/>
    <w:rsid w:val="007D4A82"/>
    <w:rsid w:val="007D5621"/>
    <w:rsid w:val="007D7777"/>
    <w:rsid w:val="007E2159"/>
    <w:rsid w:val="007E312C"/>
    <w:rsid w:val="007E4D0C"/>
    <w:rsid w:val="007E51EB"/>
    <w:rsid w:val="007E6C90"/>
    <w:rsid w:val="007E7F93"/>
    <w:rsid w:val="007F0599"/>
    <w:rsid w:val="007F0DBE"/>
    <w:rsid w:val="007F0F24"/>
    <w:rsid w:val="007F4D4A"/>
    <w:rsid w:val="007F5F05"/>
    <w:rsid w:val="007F6B3F"/>
    <w:rsid w:val="0080236A"/>
    <w:rsid w:val="00802D5E"/>
    <w:rsid w:val="0080565C"/>
    <w:rsid w:val="00805F88"/>
    <w:rsid w:val="0080667D"/>
    <w:rsid w:val="00814A0A"/>
    <w:rsid w:val="00816916"/>
    <w:rsid w:val="00817F55"/>
    <w:rsid w:val="0082159D"/>
    <w:rsid w:val="008226A4"/>
    <w:rsid w:val="00822811"/>
    <w:rsid w:val="00823270"/>
    <w:rsid w:val="0082513A"/>
    <w:rsid w:val="00825F2C"/>
    <w:rsid w:val="008320A8"/>
    <w:rsid w:val="00832EBF"/>
    <w:rsid w:val="008342DC"/>
    <w:rsid w:val="00834A7D"/>
    <w:rsid w:val="00834EEA"/>
    <w:rsid w:val="0083512F"/>
    <w:rsid w:val="00836CE8"/>
    <w:rsid w:val="0083754F"/>
    <w:rsid w:val="0083770E"/>
    <w:rsid w:val="00837FB8"/>
    <w:rsid w:val="008403FC"/>
    <w:rsid w:val="00841707"/>
    <w:rsid w:val="00841BDD"/>
    <w:rsid w:val="008421C3"/>
    <w:rsid w:val="00843C0B"/>
    <w:rsid w:val="00846BA2"/>
    <w:rsid w:val="00847C13"/>
    <w:rsid w:val="00850CE5"/>
    <w:rsid w:val="00851813"/>
    <w:rsid w:val="00851C4B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1C70"/>
    <w:rsid w:val="00862890"/>
    <w:rsid w:val="008629E6"/>
    <w:rsid w:val="00863D6D"/>
    <w:rsid w:val="0086432F"/>
    <w:rsid w:val="00865035"/>
    <w:rsid w:val="00865B50"/>
    <w:rsid w:val="00865D70"/>
    <w:rsid w:val="00866514"/>
    <w:rsid w:val="00867777"/>
    <w:rsid w:val="00867BCD"/>
    <w:rsid w:val="008704B7"/>
    <w:rsid w:val="00872041"/>
    <w:rsid w:val="00873C78"/>
    <w:rsid w:val="00873EC9"/>
    <w:rsid w:val="00873F2F"/>
    <w:rsid w:val="0087443C"/>
    <w:rsid w:val="00876765"/>
    <w:rsid w:val="008775C9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CD0"/>
    <w:rsid w:val="008A0F5F"/>
    <w:rsid w:val="008A166C"/>
    <w:rsid w:val="008A2398"/>
    <w:rsid w:val="008A24D5"/>
    <w:rsid w:val="008A2976"/>
    <w:rsid w:val="008A425E"/>
    <w:rsid w:val="008A58D6"/>
    <w:rsid w:val="008A5931"/>
    <w:rsid w:val="008A6BDB"/>
    <w:rsid w:val="008B0366"/>
    <w:rsid w:val="008B098F"/>
    <w:rsid w:val="008B1A3C"/>
    <w:rsid w:val="008B2976"/>
    <w:rsid w:val="008B3420"/>
    <w:rsid w:val="008B703C"/>
    <w:rsid w:val="008C1B9D"/>
    <w:rsid w:val="008C2B8C"/>
    <w:rsid w:val="008C2D3C"/>
    <w:rsid w:val="008C3785"/>
    <w:rsid w:val="008C5762"/>
    <w:rsid w:val="008C74ED"/>
    <w:rsid w:val="008C7DBC"/>
    <w:rsid w:val="008C7F66"/>
    <w:rsid w:val="008D0C2C"/>
    <w:rsid w:val="008D16C4"/>
    <w:rsid w:val="008D1BC4"/>
    <w:rsid w:val="008D1C72"/>
    <w:rsid w:val="008D1DB6"/>
    <w:rsid w:val="008D2788"/>
    <w:rsid w:val="008D2C23"/>
    <w:rsid w:val="008D30BF"/>
    <w:rsid w:val="008D463E"/>
    <w:rsid w:val="008D5D3D"/>
    <w:rsid w:val="008E07C1"/>
    <w:rsid w:val="008E0BAB"/>
    <w:rsid w:val="008E0C16"/>
    <w:rsid w:val="008E1E70"/>
    <w:rsid w:val="008E59ED"/>
    <w:rsid w:val="008E6375"/>
    <w:rsid w:val="008F0FD8"/>
    <w:rsid w:val="008F1372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8F6A9F"/>
    <w:rsid w:val="00900737"/>
    <w:rsid w:val="00901079"/>
    <w:rsid w:val="00901B5E"/>
    <w:rsid w:val="009022FF"/>
    <w:rsid w:val="009027FD"/>
    <w:rsid w:val="00903B41"/>
    <w:rsid w:val="00906255"/>
    <w:rsid w:val="00907E44"/>
    <w:rsid w:val="00911EC6"/>
    <w:rsid w:val="00913B7C"/>
    <w:rsid w:val="00915326"/>
    <w:rsid w:val="00916815"/>
    <w:rsid w:val="00917FDD"/>
    <w:rsid w:val="00920235"/>
    <w:rsid w:val="00921113"/>
    <w:rsid w:val="009238A9"/>
    <w:rsid w:val="00924ADC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5E3D"/>
    <w:rsid w:val="00937616"/>
    <w:rsid w:val="009377E9"/>
    <w:rsid w:val="0094038B"/>
    <w:rsid w:val="00940BC4"/>
    <w:rsid w:val="009423BF"/>
    <w:rsid w:val="00943791"/>
    <w:rsid w:val="00943B70"/>
    <w:rsid w:val="00946151"/>
    <w:rsid w:val="009465B0"/>
    <w:rsid w:val="00946B3C"/>
    <w:rsid w:val="009517D6"/>
    <w:rsid w:val="00951C0C"/>
    <w:rsid w:val="00952305"/>
    <w:rsid w:val="009552C9"/>
    <w:rsid w:val="00955D9E"/>
    <w:rsid w:val="00955DDB"/>
    <w:rsid w:val="00961274"/>
    <w:rsid w:val="00961921"/>
    <w:rsid w:val="00964364"/>
    <w:rsid w:val="00964CA3"/>
    <w:rsid w:val="00967073"/>
    <w:rsid w:val="00967501"/>
    <w:rsid w:val="009702D3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834"/>
    <w:rsid w:val="009761CE"/>
    <w:rsid w:val="009761F5"/>
    <w:rsid w:val="00976CCF"/>
    <w:rsid w:val="00981571"/>
    <w:rsid w:val="00982AA9"/>
    <w:rsid w:val="00982D5E"/>
    <w:rsid w:val="00984D6D"/>
    <w:rsid w:val="009855C2"/>
    <w:rsid w:val="0098592E"/>
    <w:rsid w:val="00986B6F"/>
    <w:rsid w:val="00986C02"/>
    <w:rsid w:val="00990455"/>
    <w:rsid w:val="009917B7"/>
    <w:rsid w:val="00991969"/>
    <w:rsid w:val="00992915"/>
    <w:rsid w:val="00993284"/>
    <w:rsid w:val="00995E03"/>
    <w:rsid w:val="009961A0"/>
    <w:rsid w:val="009977B7"/>
    <w:rsid w:val="00997B67"/>
    <w:rsid w:val="009A1206"/>
    <w:rsid w:val="009A24CA"/>
    <w:rsid w:val="009A31AB"/>
    <w:rsid w:val="009A60D2"/>
    <w:rsid w:val="009A76CF"/>
    <w:rsid w:val="009B03CB"/>
    <w:rsid w:val="009B29A8"/>
    <w:rsid w:val="009B3BF9"/>
    <w:rsid w:val="009B5293"/>
    <w:rsid w:val="009B6210"/>
    <w:rsid w:val="009B6D98"/>
    <w:rsid w:val="009C1938"/>
    <w:rsid w:val="009C3204"/>
    <w:rsid w:val="009C38F5"/>
    <w:rsid w:val="009C411D"/>
    <w:rsid w:val="009C47F9"/>
    <w:rsid w:val="009C52D3"/>
    <w:rsid w:val="009C693D"/>
    <w:rsid w:val="009C72F2"/>
    <w:rsid w:val="009C7811"/>
    <w:rsid w:val="009D21C4"/>
    <w:rsid w:val="009D3431"/>
    <w:rsid w:val="009D4C3C"/>
    <w:rsid w:val="009D4EA8"/>
    <w:rsid w:val="009D5703"/>
    <w:rsid w:val="009E1368"/>
    <w:rsid w:val="009E26CB"/>
    <w:rsid w:val="009E2CE2"/>
    <w:rsid w:val="009E3E4C"/>
    <w:rsid w:val="009E4C63"/>
    <w:rsid w:val="009E4D9A"/>
    <w:rsid w:val="009E5DFE"/>
    <w:rsid w:val="009F0198"/>
    <w:rsid w:val="009F0C15"/>
    <w:rsid w:val="009F1DCF"/>
    <w:rsid w:val="009F2549"/>
    <w:rsid w:val="009F4A15"/>
    <w:rsid w:val="009F4DDF"/>
    <w:rsid w:val="00A02222"/>
    <w:rsid w:val="00A02485"/>
    <w:rsid w:val="00A02F28"/>
    <w:rsid w:val="00A04E64"/>
    <w:rsid w:val="00A06243"/>
    <w:rsid w:val="00A1144D"/>
    <w:rsid w:val="00A12D9E"/>
    <w:rsid w:val="00A14161"/>
    <w:rsid w:val="00A145B3"/>
    <w:rsid w:val="00A15764"/>
    <w:rsid w:val="00A16791"/>
    <w:rsid w:val="00A1701E"/>
    <w:rsid w:val="00A1766D"/>
    <w:rsid w:val="00A20514"/>
    <w:rsid w:val="00A20A14"/>
    <w:rsid w:val="00A20A4A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1780"/>
    <w:rsid w:val="00A3241F"/>
    <w:rsid w:val="00A328F4"/>
    <w:rsid w:val="00A32E80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9D1"/>
    <w:rsid w:val="00A4269B"/>
    <w:rsid w:val="00A4271C"/>
    <w:rsid w:val="00A43B60"/>
    <w:rsid w:val="00A443DF"/>
    <w:rsid w:val="00A47C98"/>
    <w:rsid w:val="00A50B3E"/>
    <w:rsid w:val="00A50E1B"/>
    <w:rsid w:val="00A53B96"/>
    <w:rsid w:val="00A55151"/>
    <w:rsid w:val="00A55724"/>
    <w:rsid w:val="00A565B5"/>
    <w:rsid w:val="00A56865"/>
    <w:rsid w:val="00A572FC"/>
    <w:rsid w:val="00A60933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77EE5"/>
    <w:rsid w:val="00A80725"/>
    <w:rsid w:val="00A8295A"/>
    <w:rsid w:val="00A83142"/>
    <w:rsid w:val="00A833F8"/>
    <w:rsid w:val="00A84DCD"/>
    <w:rsid w:val="00A85DDE"/>
    <w:rsid w:val="00A862B4"/>
    <w:rsid w:val="00A87ACD"/>
    <w:rsid w:val="00A90CAE"/>
    <w:rsid w:val="00A91FC3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567E"/>
    <w:rsid w:val="00AA5AB9"/>
    <w:rsid w:val="00AA642A"/>
    <w:rsid w:val="00AA73E9"/>
    <w:rsid w:val="00AA7822"/>
    <w:rsid w:val="00AB488D"/>
    <w:rsid w:val="00AB49EC"/>
    <w:rsid w:val="00AB4C5D"/>
    <w:rsid w:val="00AB5690"/>
    <w:rsid w:val="00AB6049"/>
    <w:rsid w:val="00AC064A"/>
    <w:rsid w:val="00AC1240"/>
    <w:rsid w:val="00AC3351"/>
    <w:rsid w:val="00AC42E3"/>
    <w:rsid w:val="00AC4BAE"/>
    <w:rsid w:val="00AC6A4E"/>
    <w:rsid w:val="00AD0A42"/>
    <w:rsid w:val="00AD0C35"/>
    <w:rsid w:val="00AD163A"/>
    <w:rsid w:val="00AD1D2A"/>
    <w:rsid w:val="00AD2415"/>
    <w:rsid w:val="00AD2BB0"/>
    <w:rsid w:val="00AD5533"/>
    <w:rsid w:val="00AD6240"/>
    <w:rsid w:val="00AD71D3"/>
    <w:rsid w:val="00AE0112"/>
    <w:rsid w:val="00AE4AF4"/>
    <w:rsid w:val="00AE4C96"/>
    <w:rsid w:val="00AE57F0"/>
    <w:rsid w:val="00AE6BF8"/>
    <w:rsid w:val="00AF0322"/>
    <w:rsid w:val="00AF082D"/>
    <w:rsid w:val="00AF1327"/>
    <w:rsid w:val="00AF1DC2"/>
    <w:rsid w:val="00AF335E"/>
    <w:rsid w:val="00AF42BB"/>
    <w:rsid w:val="00AF5906"/>
    <w:rsid w:val="00AF7820"/>
    <w:rsid w:val="00AF7B0E"/>
    <w:rsid w:val="00B05499"/>
    <w:rsid w:val="00B06C97"/>
    <w:rsid w:val="00B06F69"/>
    <w:rsid w:val="00B103C5"/>
    <w:rsid w:val="00B10E8D"/>
    <w:rsid w:val="00B10F19"/>
    <w:rsid w:val="00B11D09"/>
    <w:rsid w:val="00B12123"/>
    <w:rsid w:val="00B1409F"/>
    <w:rsid w:val="00B14906"/>
    <w:rsid w:val="00B1767F"/>
    <w:rsid w:val="00B20419"/>
    <w:rsid w:val="00B224C7"/>
    <w:rsid w:val="00B225A6"/>
    <w:rsid w:val="00B242B4"/>
    <w:rsid w:val="00B24ABB"/>
    <w:rsid w:val="00B251A1"/>
    <w:rsid w:val="00B274D6"/>
    <w:rsid w:val="00B3137F"/>
    <w:rsid w:val="00B31E65"/>
    <w:rsid w:val="00B3382E"/>
    <w:rsid w:val="00B3610D"/>
    <w:rsid w:val="00B363B5"/>
    <w:rsid w:val="00B366B9"/>
    <w:rsid w:val="00B366FF"/>
    <w:rsid w:val="00B37D12"/>
    <w:rsid w:val="00B40F78"/>
    <w:rsid w:val="00B4172A"/>
    <w:rsid w:val="00B41EB2"/>
    <w:rsid w:val="00B4286D"/>
    <w:rsid w:val="00B42CA0"/>
    <w:rsid w:val="00B43897"/>
    <w:rsid w:val="00B453BF"/>
    <w:rsid w:val="00B453D5"/>
    <w:rsid w:val="00B45D18"/>
    <w:rsid w:val="00B50566"/>
    <w:rsid w:val="00B52019"/>
    <w:rsid w:val="00B52315"/>
    <w:rsid w:val="00B54899"/>
    <w:rsid w:val="00B55BB1"/>
    <w:rsid w:val="00B55D82"/>
    <w:rsid w:val="00B56382"/>
    <w:rsid w:val="00B569EF"/>
    <w:rsid w:val="00B5748C"/>
    <w:rsid w:val="00B57B49"/>
    <w:rsid w:val="00B62E1C"/>
    <w:rsid w:val="00B6437B"/>
    <w:rsid w:val="00B646E9"/>
    <w:rsid w:val="00B67410"/>
    <w:rsid w:val="00B67EEC"/>
    <w:rsid w:val="00B70858"/>
    <w:rsid w:val="00B718FB"/>
    <w:rsid w:val="00B720A5"/>
    <w:rsid w:val="00B739BC"/>
    <w:rsid w:val="00B73DD7"/>
    <w:rsid w:val="00B75630"/>
    <w:rsid w:val="00B773AF"/>
    <w:rsid w:val="00B77D22"/>
    <w:rsid w:val="00B80978"/>
    <w:rsid w:val="00B80BBE"/>
    <w:rsid w:val="00B81EE2"/>
    <w:rsid w:val="00B82895"/>
    <w:rsid w:val="00B8476E"/>
    <w:rsid w:val="00B84B89"/>
    <w:rsid w:val="00B862BF"/>
    <w:rsid w:val="00B8790B"/>
    <w:rsid w:val="00B919D1"/>
    <w:rsid w:val="00B9331E"/>
    <w:rsid w:val="00B93C2E"/>
    <w:rsid w:val="00B942D2"/>
    <w:rsid w:val="00B95E02"/>
    <w:rsid w:val="00BA2418"/>
    <w:rsid w:val="00BA4111"/>
    <w:rsid w:val="00BA4EE9"/>
    <w:rsid w:val="00BA4FE0"/>
    <w:rsid w:val="00BA5427"/>
    <w:rsid w:val="00BA6433"/>
    <w:rsid w:val="00BA6820"/>
    <w:rsid w:val="00BA75B1"/>
    <w:rsid w:val="00BA7D48"/>
    <w:rsid w:val="00BB4088"/>
    <w:rsid w:val="00BB49D6"/>
    <w:rsid w:val="00BB6521"/>
    <w:rsid w:val="00BB749F"/>
    <w:rsid w:val="00BB7D12"/>
    <w:rsid w:val="00BC0F79"/>
    <w:rsid w:val="00BC116F"/>
    <w:rsid w:val="00BC38CA"/>
    <w:rsid w:val="00BC459E"/>
    <w:rsid w:val="00BC56D8"/>
    <w:rsid w:val="00BC6243"/>
    <w:rsid w:val="00BC6ADB"/>
    <w:rsid w:val="00BC7A79"/>
    <w:rsid w:val="00BD1287"/>
    <w:rsid w:val="00BD22C2"/>
    <w:rsid w:val="00BD3AB8"/>
    <w:rsid w:val="00BE0566"/>
    <w:rsid w:val="00BE0B0B"/>
    <w:rsid w:val="00BE0EE6"/>
    <w:rsid w:val="00BE2A27"/>
    <w:rsid w:val="00BE41A1"/>
    <w:rsid w:val="00BE4BF1"/>
    <w:rsid w:val="00BE634A"/>
    <w:rsid w:val="00BE7377"/>
    <w:rsid w:val="00BF4411"/>
    <w:rsid w:val="00BF57DE"/>
    <w:rsid w:val="00BF5996"/>
    <w:rsid w:val="00BF5BE6"/>
    <w:rsid w:val="00BF654B"/>
    <w:rsid w:val="00C00046"/>
    <w:rsid w:val="00C00B22"/>
    <w:rsid w:val="00C01571"/>
    <w:rsid w:val="00C01B7D"/>
    <w:rsid w:val="00C03AC1"/>
    <w:rsid w:val="00C05F68"/>
    <w:rsid w:val="00C06191"/>
    <w:rsid w:val="00C10BEC"/>
    <w:rsid w:val="00C122D3"/>
    <w:rsid w:val="00C1286E"/>
    <w:rsid w:val="00C15A06"/>
    <w:rsid w:val="00C16441"/>
    <w:rsid w:val="00C2000E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3487B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69BA"/>
    <w:rsid w:val="00C578EC"/>
    <w:rsid w:val="00C6426B"/>
    <w:rsid w:val="00C65A5C"/>
    <w:rsid w:val="00C66BD2"/>
    <w:rsid w:val="00C673C5"/>
    <w:rsid w:val="00C67DC7"/>
    <w:rsid w:val="00C71020"/>
    <w:rsid w:val="00C729C2"/>
    <w:rsid w:val="00C73762"/>
    <w:rsid w:val="00C738F1"/>
    <w:rsid w:val="00C74A56"/>
    <w:rsid w:val="00C76AB8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D3C"/>
    <w:rsid w:val="00C977C3"/>
    <w:rsid w:val="00C97D61"/>
    <w:rsid w:val="00CA002F"/>
    <w:rsid w:val="00CA06C2"/>
    <w:rsid w:val="00CA0C5A"/>
    <w:rsid w:val="00CA3658"/>
    <w:rsid w:val="00CA3FB7"/>
    <w:rsid w:val="00CA4B75"/>
    <w:rsid w:val="00CA52C8"/>
    <w:rsid w:val="00CA61F9"/>
    <w:rsid w:val="00CA7F6C"/>
    <w:rsid w:val="00CB08E6"/>
    <w:rsid w:val="00CB17D0"/>
    <w:rsid w:val="00CB2066"/>
    <w:rsid w:val="00CB21B2"/>
    <w:rsid w:val="00CB3D92"/>
    <w:rsid w:val="00CB439B"/>
    <w:rsid w:val="00CB496B"/>
    <w:rsid w:val="00CB49A2"/>
    <w:rsid w:val="00CB4D3A"/>
    <w:rsid w:val="00CB5EE8"/>
    <w:rsid w:val="00CC049E"/>
    <w:rsid w:val="00CC0E83"/>
    <w:rsid w:val="00CC1177"/>
    <w:rsid w:val="00CC16A8"/>
    <w:rsid w:val="00CC2252"/>
    <w:rsid w:val="00CC245A"/>
    <w:rsid w:val="00CC2D9E"/>
    <w:rsid w:val="00CC3A40"/>
    <w:rsid w:val="00CD156C"/>
    <w:rsid w:val="00CD1F37"/>
    <w:rsid w:val="00CD286C"/>
    <w:rsid w:val="00CD2948"/>
    <w:rsid w:val="00CD2C27"/>
    <w:rsid w:val="00CD2E61"/>
    <w:rsid w:val="00CD3698"/>
    <w:rsid w:val="00CD3ECC"/>
    <w:rsid w:val="00CD445B"/>
    <w:rsid w:val="00CD5F53"/>
    <w:rsid w:val="00CD7E26"/>
    <w:rsid w:val="00CE0B7E"/>
    <w:rsid w:val="00CE334B"/>
    <w:rsid w:val="00CE3CDB"/>
    <w:rsid w:val="00CE44A4"/>
    <w:rsid w:val="00CE48A0"/>
    <w:rsid w:val="00CE4924"/>
    <w:rsid w:val="00CE5227"/>
    <w:rsid w:val="00CE5543"/>
    <w:rsid w:val="00CF059A"/>
    <w:rsid w:val="00CF0A0D"/>
    <w:rsid w:val="00CF146E"/>
    <w:rsid w:val="00CF18BF"/>
    <w:rsid w:val="00CF18CC"/>
    <w:rsid w:val="00CF2F77"/>
    <w:rsid w:val="00CF387E"/>
    <w:rsid w:val="00CF3A32"/>
    <w:rsid w:val="00CF5DE0"/>
    <w:rsid w:val="00CF7492"/>
    <w:rsid w:val="00CF755B"/>
    <w:rsid w:val="00D00D48"/>
    <w:rsid w:val="00D00F60"/>
    <w:rsid w:val="00D029C4"/>
    <w:rsid w:val="00D05517"/>
    <w:rsid w:val="00D05DCE"/>
    <w:rsid w:val="00D05E6C"/>
    <w:rsid w:val="00D0628A"/>
    <w:rsid w:val="00D07765"/>
    <w:rsid w:val="00D1075D"/>
    <w:rsid w:val="00D10910"/>
    <w:rsid w:val="00D12F65"/>
    <w:rsid w:val="00D145B5"/>
    <w:rsid w:val="00D14A75"/>
    <w:rsid w:val="00D15789"/>
    <w:rsid w:val="00D16456"/>
    <w:rsid w:val="00D17B04"/>
    <w:rsid w:val="00D211A0"/>
    <w:rsid w:val="00D21AC7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3163"/>
    <w:rsid w:val="00D345FA"/>
    <w:rsid w:val="00D35464"/>
    <w:rsid w:val="00D354AE"/>
    <w:rsid w:val="00D367A4"/>
    <w:rsid w:val="00D43CDE"/>
    <w:rsid w:val="00D43E44"/>
    <w:rsid w:val="00D44F4A"/>
    <w:rsid w:val="00D45216"/>
    <w:rsid w:val="00D45871"/>
    <w:rsid w:val="00D45E41"/>
    <w:rsid w:val="00D4714A"/>
    <w:rsid w:val="00D477A0"/>
    <w:rsid w:val="00D478DF"/>
    <w:rsid w:val="00D5218E"/>
    <w:rsid w:val="00D5279E"/>
    <w:rsid w:val="00D52E64"/>
    <w:rsid w:val="00D53B22"/>
    <w:rsid w:val="00D54802"/>
    <w:rsid w:val="00D552E5"/>
    <w:rsid w:val="00D60BF4"/>
    <w:rsid w:val="00D6166D"/>
    <w:rsid w:val="00D6291D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6057"/>
    <w:rsid w:val="00D763EF"/>
    <w:rsid w:val="00D766C1"/>
    <w:rsid w:val="00D80693"/>
    <w:rsid w:val="00D8108B"/>
    <w:rsid w:val="00D81118"/>
    <w:rsid w:val="00D816AB"/>
    <w:rsid w:val="00D822B4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5CBB"/>
    <w:rsid w:val="00D96AE1"/>
    <w:rsid w:val="00D96ED2"/>
    <w:rsid w:val="00DA2EC1"/>
    <w:rsid w:val="00DA3C46"/>
    <w:rsid w:val="00DA55BC"/>
    <w:rsid w:val="00DA6055"/>
    <w:rsid w:val="00DA625B"/>
    <w:rsid w:val="00DA6DB5"/>
    <w:rsid w:val="00DA6F54"/>
    <w:rsid w:val="00DB17CB"/>
    <w:rsid w:val="00DB2275"/>
    <w:rsid w:val="00DB2580"/>
    <w:rsid w:val="00DB303A"/>
    <w:rsid w:val="00DB3230"/>
    <w:rsid w:val="00DB4920"/>
    <w:rsid w:val="00DB4BCE"/>
    <w:rsid w:val="00DB59C5"/>
    <w:rsid w:val="00DB5AA8"/>
    <w:rsid w:val="00DB67EA"/>
    <w:rsid w:val="00DB70DB"/>
    <w:rsid w:val="00DB7B96"/>
    <w:rsid w:val="00DC0BFB"/>
    <w:rsid w:val="00DC1515"/>
    <w:rsid w:val="00DC1E21"/>
    <w:rsid w:val="00DC1FED"/>
    <w:rsid w:val="00DC2767"/>
    <w:rsid w:val="00DC32AB"/>
    <w:rsid w:val="00DC4D94"/>
    <w:rsid w:val="00DC54E3"/>
    <w:rsid w:val="00DC60B0"/>
    <w:rsid w:val="00DC63A8"/>
    <w:rsid w:val="00DC67C8"/>
    <w:rsid w:val="00DC7708"/>
    <w:rsid w:val="00DD0A61"/>
    <w:rsid w:val="00DD3A7D"/>
    <w:rsid w:val="00DD43C7"/>
    <w:rsid w:val="00DD4435"/>
    <w:rsid w:val="00DD4D40"/>
    <w:rsid w:val="00DD5ECC"/>
    <w:rsid w:val="00DD5F8F"/>
    <w:rsid w:val="00DE0E3B"/>
    <w:rsid w:val="00DE28CD"/>
    <w:rsid w:val="00DE2F62"/>
    <w:rsid w:val="00DE313B"/>
    <w:rsid w:val="00DE3E9C"/>
    <w:rsid w:val="00DE5496"/>
    <w:rsid w:val="00DE5E48"/>
    <w:rsid w:val="00DE77C5"/>
    <w:rsid w:val="00DF0022"/>
    <w:rsid w:val="00DF155D"/>
    <w:rsid w:val="00E0020A"/>
    <w:rsid w:val="00E02673"/>
    <w:rsid w:val="00E028B0"/>
    <w:rsid w:val="00E031D6"/>
    <w:rsid w:val="00E0407B"/>
    <w:rsid w:val="00E04EAA"/>
    <w:rsid w:val="00E05B0D"/>
    <w:rsid w:val="00E065E5"/>
    <w:rsid w:val="00E079B4"/>
    <w:rsid w:val="00E1167D"/>
    <w:rsid w:val="00E1170B"/>
    <w:rsid w:val="00E12D1F"/>
    <w:rsid w:val="00E13F02"/>
    <w:rsid w:val="00E15EA4"/>
    <w:rsid w:val="00E171A6"/>
    <w:rsid w:val="00E171CB"/>
    <w:rsid w:val="00E20076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30B36"/>
    <w:rsid w:val="00E31527"/>
    <w:rsid w:val="00E3155A"/>
    <w:rsid w:val="00E32A2A"/>
    <w:rsid w:val="00E32D7F"/>
    <w:rsid w:val="00E33B9F"/>
    <w:rsid w:val="00E342B0"/>
    <w:rsid w:val="00E34756"/>
    <w:rsid w:val="00E36BBF"/>
    <w:rsid w:val="00E372C5"/>
    <w:rsid w:val="00E375AA"/>
    <w:rsid w:val="00E37F26"/>
    <w:rsid w:val="00E402FE"/>
    <w:rsid w:val="00E41B20"/>
    <w:rsid w:val="00E42036"/>
    <w:rsid w:val="00E421AB"/>
    <w:rsid w:val="00E434E9"/>
    <w:rsid w:val="00E43EE0"/>
    <w:rsid w:val="00E445B5"/>
    <w:rsid w:val="00E44D60"/>
    <w:rsid w:val="00E450EF"/>
    <w:rsid w:val="00E4623D"/>
    <w:rsid w:val="00E47EC0"/>
    <w:rsid w:val="00E50148"/>
    <w:rsid w:val="00E5092F"/>
    <w:rsid w:val="00E509F1"/>
    <w:rsid w:val="00E51A4C"/>
    <w:rsid w:val="00E51CCC"/>
    <w:rsid w:val="00E527B4"/>
    <w:rsid w:val="00E538F3"/>
    <w:rsid w:val="00E548AA"/>
    <w:rsid w:val="00E55BDC"/>
    <w:rsid w:val="00E56B82"/>
    <w:rsid w:val="00E578E6"/>
    <w:rsid w:val="00E57A78"/>
    <w:rsid w:val="00E57B7B"/>
    <w:rsid w:val="00E57CB0"/>
    <w:rsid w:val="00E60101"/>
    <w:rsid w:val="00E624F4"/>
    <w:rsid w:val="00E62D00"/>
    <w:rsid w:val="00E62D31"/>
    <w:rsid w:val="00E6390F"/>
    <w:rsid w:val="00E646A0"/>
    <w:rsid w:val="00E658E7"/>
    <w:rsid w:val="00E66507"/>
    <w:rsid w:val="00E66E85"/>
    <w:rsid w:val="00E67360"/>
    <w:rsid w:val="00E67371"/>
    <w:rsid w:val="00E679D2"/>
    <w:rsid w:val="00E67C9B"/>
    <w:rsid w:val="00E718E5"/>
    <w:rsid w:val="00E71FD0"/>
    <w:rsid w:val="00E73714"/>
    <w:rsid w:val="00E75EAD"/>
    <w:rsid w:val="00E77235"/>
    <w:rsid w:val="00E80A20"/>
    <w:rsid w:val="00E81368"/>
    <w:rsid w:val="00E849E6"/>
    <w:rsid w:val="00E8618A"/>
    <w:rsid w:val="00E8694B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D0A"/>
    <w:rsid w:val="00EA7197"/>
    <w:rsid w:val="00EB1F3F"/>
    <w:rsid w:val="00EB2CB3"/>
    <w:rsid w:val="00EB3463"/>
    <w:rsid w:val="00EB39FC"/>
    <w:rsid w:val="00EB662B"/>
    <w:rsid w:val="00EB7A70"/>
    <w:rsid w:val="00EC0391"/>
    <w:rsid w:val="00EC13EA"/>
    <w:rsid w:val="00EC3844"/>
    <w:rsid w:val="00EC4776"/>
    <w:rsid w:val="00EC51BF"/>
    <w:rsid w:val="00ED09B5"/>
    <w:rsid w:val="00ED2CB8"/>
    <w:rsid w:val="00ED32B1"/>
    <w:rsid w:val="00ED37C8"/>
    <w:rsid w:val="00ED38F7"/>
    <w:rsid w:val="00ED6D35"/>
    <w:rsid w:val="00ED72A1"/>
    <w:rsid w:val="00ED7C6B"/>
    <w:rsid w:val="00EE318A"/>
    <w:rsid w:val="00EE52A6"/>
    <w:rsid w:val="00EE785C"/>
    <w:rsid w:val="00EF29C1"/>
    <w:rsid w:val="00EF3792"/>
    <w:rsid w:val="00EF3A32"/>
    <w:rsid w:val="00EF4518"/>
    <w:rsid w:val="00EF7AA7"/>
    <w:rsid w:val="00F00F85"/>
    <w:rsid w:val="00F03182"/>
    <w:rsid w:val="00F03499"/>
    <w:rsid w:val="00F039D1"/>
    <w:rsid w:val="00F057F9"/>
    <w:rsid w:val="00F0663F"/>
    <w:rsid w:val="00F06FA7"/>
    <w:rsid w:val="00F073D0"/>
    <w:rsid w:val="00F10B4F"/>
    <w:rsid w:val="00F1203A"/>
    <w:rsid w:val="00F120CB"/>
    <w:rsid w:val="00F1229A"/>
    <w:rsid w:val="00F12674"/>
    <w:rsid w:val="00F141A5"/>
    <w:rsid w:val="00F16388"/>
    <w:rsid w:val="00F16BD9"/>
    <w:rsid w:val="00F2016B"/>
    <w:rsid w:val="00F2020D"/>
    <w:rsid w:val="00F23C1C"/>
    <w:rsid w:val="00F25354"/>
    <w:rsid w:val="00F27DA0"/>
    <w:rsid w:val="00F33000"/>
    <w:rsid w:val="00F34C98"/>
    <w:rsid w:val="00F35A80"/>
    <w:rsid w:val="00F360A8"/>
    <w:rsid w:val="00F3660A"/>
    <w:rsid w:val="00F371A5"/>
    <w:rsid w:val="00F42B87"/>
    <w:rsid w:val="00F4382C"/>
    <w:rsid w:val="00F4395C"/>
    <w:rsid w:val="00F4593A"/>
    <w:rsid w:val="00F46330"/>
    <w:rsid w:val="00F465D1"/>
    <w:rsid w:val="00F46673"/>
    <w:rsid w:val="00F46A05"/>
    <w:rsid w:val="00F503A4"/>
    <w:rsid w:val="00F50B70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3096"/>
    <w:rsid w:val="00F63477"/>
    <w:rsid w:val="00F63A4A"/>
    <w:rsid w:val="00F63F5F"/>
    <w:rsid w:val="00F6450F"/>
    <w:rsid w:val="00F64B52"/>
    <w:rsid w:val="00F65833"/>
    <w:rsid w:val="00F6630B"/>
    <w:rsid w:val="00F666DE"/>
    <w:rsid w:val="00F66A54"/>
    <w:rsid w:val="00F67F9B"/>
    <w:rsid w:val="00F72E70"/>
    <w:rsid w:val="00F74458"/>
    <w:rsid w:val="00F744BE"/>
    <w:rsid w:val="00F74DC8"/>
    <w:rsid w:val="00F7567B"/>
    <w:rsid w:val="00F764D6"/>
    <w:rsid w:val="00F779AF"/>
    <w:rsid w:val="00F82A59"/>
    <w:rsid w:val="00F82AEC"/>
    <w:rsid w:val="00F83BFE"/>
    <w:rsid w:val="00F856C5"/>
    <w:rsid w:val="00F862F4"/>
    <w:rsid w:val="00F86378"/>
    <w:rsid w:val="00F90788"/>
    <w:rsid w:val="00F91A50"/>
    <w:rsid w:val="00F92A93"/>
    <w:rsid w:val="00F93FAF"/>
    <w:rsid w:val="00F961F9"/>
    <w:rsid w:val="00F96C41"/>
    <w:rsid w:val="00F97D07"/>
    <w:rsid w:val="00FA1DC2"/>
    <w:rsid w:val="00FA4C0B"/>
    <w:rsid w:val="00FA6246"/>
    <w:rsid w:val="00FA687F"/>
    <w:rsid w:val="00FB0BAF"/>
    <w:rsid w:val="00FB2FC1"/>
    <w:rsid w:val="00FB5768"/>
    <w:rsid w:val="00FB6226"/>
    <w:rsid w:val="00FB6973"/>
    <w:rsid w:val="00FB78D5"/>
    <w:rsid w:val="00FB7A16"/>
    <w:rsid w:val="00FC1FE7"/>
    <w:rsid w:val="00FC3231"/>
    <w:rsid w:val="00FC3576"/>
    <w:rsid w:val="00FC4560"/>
    <w:rsid w:val="00FC5E98"/>
    <w:rsid w:val="00FC6568"/>
    <w:rsid w:val="00FC7B9A"/>
    <w:rsid w:val="00FD738E"/>
    <w:rsid w:val="00FD7BB2"/>
    <w:rsid w:val="00FE1597"/>
    <w:rsid w:val="00FE2562"/>
    <w:rsid w:val="00FE6AD7"/>
    <w:rsid w:val="00FE7D59"/>
    <w:rsid w:val="00FF08D0"/>
    <w:rsid w:val="00FF4D88"/>
    <w:rsid w:val="00FF51FA"/>
    <w:rsid w:val="00FF609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039612"/>
  <w15:chartTrackingRefBased/>
  <w15:docId w15:val="{51389A36-25FD-4DCA-A638-9830F1D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paragraph" w:styleId="berschrift1">
    <w:name w:val="heading 1"/>
    <w:basedOn w:val="Standard"/>
    <w:next w:val="Standard"/>
    <w:link w:val="berschrift1Zchn"/>
    <w:qFormat/>
    <w:rsid w:val="007A09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A09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A0F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semiHidden/>
    <w:rsid w:val="007A0953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7A0953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</w:rPr>
  </w:style>
  <w:style w:type="paragraph" w:customStyle="1" w:styleId="Body">
    <w:name w:val="Body"/>
    <w:basedOn w:val="Standard"/>
    <w:uiPriority w:val="99"/>
    <w:rsid w:val="00416702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Metropolis" w:hAnsi="Metropolis" w:cs="Metropolis"/>
      <w:bCs w:val="0"/>
      <w:color w:val="FFFFFF"/>
      <w:sz w:val="18"/>
      <w:szCs w:val="18"/>
      <w:lang w:val="en-US"/>
    </w:rPr>
  </w:style>
  <w:style w:type="paragraph" w:customStyle="1" w:styleId="BoxedText">
    <w:name w:val="Boxed Text"/>
    <w:basedOn w:val="Beschriftung"/>
    <w:uiPriority w:val="99"/>
    <w:rsid w:val="00416702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Metropolis" w:hAnsi="Metropolis" w:cs="Metropolis"/>
      <w:bCs w:val="0"/>
      <w:i w:val="0"/>
      <w:iCs w:val="0"/>
      <w:color w:val="FFFFFF"/>
      <w:sz w:val="15"/>
      <w:szCs w:val="15"/>
      <w:lang w:val="en-US"/>
    </w:rPr>
  </w:style>
  <w:style w:type="character" w:customStyle="1" w:styleId="CaptionItalicCaption">
    <w:name w:val="Caption Italic (Caption)"/>
    <w:basedOn w:val="Absatz-Standardschriftart"/>
    <w:uiPriority w:val="99"/>
    <w:rsid w:val="00416702"/>
    <w:rPr>
      <w:rFonts w:ascii="Metropolis" w:hAnsi="Metropolis" w:cs="Metropolis"/>
      <w:i/>
      <w:iCs/>
      <w:spacing w:val="0"/>
      <w:sz w:val="16"/>
      <w:szCs w:val="16"/>
      <w:vertAlign w:val="baseline"/>
    </w:rPr>
  </w:style>
  <w:style w:type="paragraph" w:styleId="Listenabsatz">
    <w:name w:val="List Paragraph"/>
    <w:basedOn w:val="Standard"/>
    <w:uiPriority w:val="34"/>
    <w:qFormat/>
    <w:rsid w:val="00416702"/>
    <w:pPr>
      <w:ind w:left="720"/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41670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7A0FB1"/>
    <w:rPr>
      <w:rFonts w:asciiTheme="majorHAnsi" w:eastAsiaTheme="majorEastAsia" w:hAnsiTheme="majorHAnsi" w:cstheme="majorBidi"/>
      <w:bCs/>
      <w:i/>
      <w:iCs/>
      <w:color w:val="2F5496" w:themeColor="accent1" w:themeShade="BF"/>
      <w:sz w:val="22"/>
      <w:szCs w:val="30"/>
    </w:rPr>
  </w:style>
  <w:style w:type="paragraph" w:styleId="berarbeitung">
    <w:name w:val="Revision"/>
    <w:hidden/>
    <w:uiPriority w:val="99"/>
    <w:semiHidden/>
    <w:rsid w:val="00657590"/>
    <w:rPr>
      <w:rFonts w:ascii="Trebuchet MS" w:hAnsi="Trebuchet MS" w:cs="Arial"/>
      <w:bCs/>
      <w:sz w:val="2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84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61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7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59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8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2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3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927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9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0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5088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5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0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6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3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189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5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9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12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40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0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7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3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2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648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23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2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1111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80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4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6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3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91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45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3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2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7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rohrscheidt@techart.de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CF270-CD2A-4BF0-8132-DD53F127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3015</Characters>
  <Application>Microsoft Office Word</Application>
  <DocSecurity>0</DocSecurity>
  <Lines>61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3478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 Herdtle | Techart Automobildesign GmbH</dc:creator>
  <cp:keywords/>
  <cp:lastModifiedBy>Kevin Rohrscheidt</cp:lastModifiedBy>
  <cp:revision>14</cp:revision>
  <cp:lastPrinted>2022-03-21T15:31:00Z</cp:lastPrinted>
  <dcterms:created xsi:type="dcterms:W3CDTF">2023-02-23T13:08:00Z</dcterms:created>
  <dcterms:modified xsi:type="dcterms:W3CDTF">2023-02-27T18:01:00Z</dcterms:modified>
</cp:coreProperties>
</file>